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i/>
          <w:i/>
          <w:sz w:val="28"/>
          <w:szCs w:val="28"/>
        </w:rPr>
      </w:pPr>
      <w:r>
        <mc:AlternateContent>
          <mc:Choice Requires="wps">
            <w:drawing>
              <wp:anchor behindDoc="0" distT="5715" distB="4445" distL="5080" distR="5080" simplePos="0" locked="0" layoutInCell="1" allowOverlap="1" relativeHeight="2" wp14:anchorId="102E27F0">
                <wp:simplePos x="0" y="0"/>
                <wp:positionH relativeFrom="column">
                  <wp:posOffset>114300</wp:posOffset>
                </wp:positionH>
                <wp:positionV relativeFrom="paragraph">
                  <wp:posOffset>635</wp:posOffset>
                </wp:positionV>
                <wp:extent cx="1117600" cy="1152525"/>
                <wp:effectExtent l="5080" t="5715" r="5080" b="4445"/>
                <wp:wrapNone/>
                <wp:docPr id="1" name="Text Box 9"/>
                <a:graphic xmlns:a="http://schemas.openxmlformats.org/drawingml/2006/main">
                  <a:graphicData uri="http://schemas.microsoft.com/office/word/2010/wordprocessingShape">
                    <wps:wsp>
                      <wps:cNvSpPr/>
                      <wps:spPr>
                        <a:xfrm>
                          <a:off x="0" y="0"/>
                          <a:ext cx="1117440" cy="1152360"/>
                        </a:xfrm>
                        <a:prstGeom prst="rect">
                          <a:avLst/>
                        </a:prstGeom>
                        <a:solidFill>
                          <a:srgbClr val="ffffff"/>
                        </a:solidFill>
                        <a:ln w="9525">
                          <a:solidFill>
                            <a:srgbClr val="000000"/>
                          </a:solidFill>
                          <a:miter/>
                        </a:ln>
                      </wps:spPr>
                      <wps:style>
                        <a:lnRef idx="0"/>
                        <a:fillRef idx="0"/>
                        <a:effectRef idx="0"/>
                        <a:fontRef idx="minor"/>
                      </wps:style>
                      <wps:txbx>
                        <w:txbxContent>
                          <w:p>
                            <w:pPr>
                              <w:pStyle w:val="Kerettartalomuser"/>
                              <w:rPr>
                                <w:color w:val="000000"/>
                              </w:rPr>
                            </w:pPr>
                            <w:r>
                              <w:rPr>
                                <w:color w:val="000000"/>
                              </w:rPr>
                              <w:drawing>
                                <wp:inline distT="0" distB="0" distL="0" distR="0">
                                  <wp:extent cx="847725" cy="1051560"/>
                                  <wp:effectExtent l="0" t="0" r="0" b="0"/>
                                  <wp:docPr id="3" name="Kép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
                                          <pic:cNvPicPr>
                                            <a:picLocks noChangeAspect="1" noChangeArrowheads="1"/>
                                          </pic:cNvPicPr>
                                        </pic:nvPicPr>
                                        <pic:blipFill>
                                          <a:blip r:embed="rId2"/>
                                          <a:stretch>
                                            <a:fillRect/>
                                          </a:stretch>
                                        </pic:blipFill>
                                        <pic:spPr bwMode="auto">
                                          <a:xfrm>
                                            <a:off x="0" y="0"/>
                                            <a:ext cx="847725" cy="1051560"/>
                                          </a:xfrm>
                                          <a:prstGeom prst="rect">
                                            <a:avLst/>
                                          </a:prstGeom>
                                          <a:noFill/>
                                        </pic:spPr>
                                      </pic:pic>
                                    </a:graphicData>
                                  </a:graphic>
                                </wp:inline>
                              </w:drawing>
                            </w:r>
                          </w:p>
                        </w:txbxContent>
                      </wps:txbx>
                      <wps:bodyPr anchor="t" upright="1">
                        <a:noAutofit/>
                      </wps:bodyPr>
                    </wps:wsp>
                  </a:graphicData>
                </a:graphic>
              </wp:anchor>
            </w:drawing>
          </mc:Choice>
          <mc:Fallback>
            <w:pict>
              <v:rect id="shape_0" ID="Text Box 9" path="m0,0l-2147483645,0l-2147483645,-2147483646l0,-2147483646xe" fillcolor="white" stroked="t" o:allowincell="f" style="position:absolute;margin-left:9pt;margin-top:0.05pt;width:87.95pt;height:90.7pt;mso-wrap-style:none;v-text-anchor:middle" wp14:anchorId="102E27F0">
                <v:fill o:detectmouseclick="t" type="solid" color2="black"/>
                <v:stroke color="black" weight="9360" joinstyle="miter" endcap="flat"/>
                <v:textbox>
                  <w:txbxContent>
                    <w:p>
                      <w:pPr>
                        <w:pStyle w:val="Kerettartalomuser"/>
                        <w:rPr>
                          <w:color w:val="000000"/>
                        </w:rPr>
                      </w:pPr>
                      <w:r>
                        <w:rPr>
                          <w:color w:val="000000"/>
                        </w:rPr>
                        <w:drawing>
                          <wp:inline distT="0" distB="0" distL="0" distR="0">
                            <wp:extent cx="847725" cy="1051560"/>
                            <wp:effectExtent l="0" t="0" r="0" b="0"/>
                            <wp:docPr id="4" name="Kép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2" descr=""/>
                                    <pic:cNvPicPr>
                                      <a:picLocks noChangeAspect="1" noChangeArrowheads="1"/>
                                    </pic:cNvPicPr>
                                  </pic:nvPicPr>
                                  <pic:blipFill>
                                    <a:blip r:embed="rId3"/>
                                    <a:stretch>
                                      <a:fillRect/>
                                    </a:stretch>
                                  </pic:blipFill>
                                  <pic:spPr bwMode="auto">
                                    <a:xfrm>
                                      <a:off x="0" y="0"/>
                                      <a:ext cx="847725" cy="1051560"/>
                                    </a:xfrm>
                                    <a:prstGeom prst="rect">
                                      <a:avLst/>
                                    </a:prstGeom>
                                    <a:noFill/>
                                  </pic:spPr>
                                </pic:pic>
                              </a:graphicData>
                            </a:graphic>
                          </wp:inline>
                        </w:drawing>
                      </w:r>
                    </w:p>
                  </w:txbxContent>
                </v:textbox>
                <w10:wrap type="none"/>
              </v:rect>
            </w:pict>
          </mc:Fallback>
        </mc:AlternateContent>
      </w:r>
      <w:r>
        <w:rPr>
          <w:b/>
          <w:i/>
          <w:sz w:val="28"/>
          <w:szCs w:val="28"/>
        </w:rPr>
        <w:t xml:space="preserve">                                        </w:t>
      </w:r>
    </w:p>
    <w:p>
      <w:pPr>
        <w:pStyle w:val="Normal"/>
        <w:rPr>
          <w:b/>
          <w:i/>
          <w:i/>
          <w:sz w:val="28"/>
          <w:szCs w:val="28"/>
        </w:rPr>
      </w:pPr>
      <w:r>
        <w:rPr>
          <w:b/>
          <w:i/>
          <w:sz w:val="28"/>
          <w:szCs w:val="28"/>
        </w:rPr>
        <w:t xml:space="preserve">                                         </w:t>
      </w:r>
      <w:r>
        <w:rPr>
          <w:b/>
          <w:i/>
          <w:sz w:val="28"/>
          <w:szCs w:val="28"/>
        </w:rPr>
        <w:t>OLH-Laduver Hilda Autós-Motoros Iskola Kft.</w:t>
      </w:r>
    </w:p>
    <w:p>
      <w:pPr>
        <w:pStyle w:val="Normal"/>
        <w:ind w:firstLine="708" w:left="2124"/>
        <w:rPr>
          <w:i/>
          <w:i/>
        </w:rPr>
      </w:pPr>
      <w:bookmarkStart w:id="0" w:name="_Hlk199525400"/>
      <w:r>
        <w:rPr>
          <w:i/>
        </w:rPr>
        <w:t>2360 Gyál, Erdősor u. 157.</w:t>
      </w:r>
      <w:bookmarkEnd w:id="0"/>
    </w:p>
    <w:p>
      <w:pPr>
        <w:pStyle w:val="Normal"/>
        <w:ind w:firstLine="708" w:left="2124"/>
        <w:rPr>
          <w:i/>
          <w:i/>
        </w:rPr>
      </w:pPr>
      <w:r>
        <w:rPr>
          <w:i/>
        </w:rPr>
        <w:t>Felnőttképzési ny .szám: B/2025/000009</w:t>
      </w:r>
    </w:p>
    <w:p>
      <w:pPr>
        <w:pStyle w:val="Normal"/>
        <w:ind w:firstLine="708" w:left="2124"/>
        <w:rPr>
          <w:i/>
          <w:i/>
        </w:rPr>
      </w:pPr>
      <w:r>
        <w:rPr>
          <w:i/>
        </w:rPr>
        <w:t xml:space="preserve">Laduver Hilda iskolavezető: +36 20 935 5098  </w:t>
      </w:r>
    </w:p>
    <w:p>
      <w:pPr>
        <w:pStyle w:val="Normal"/>
        <w:rPr>
          <w:i/>
          <w:i/>
        </w:rPr>
      </w:pPr>
      <w:r>
        <w:rPr>
          <w:i/>
        </w:rPr>
        <w:t xml:space="preserve">                                                                                                                                                                                                                                                                                                                              </w:t>
      </w:r>
    </w:p>
    <w:p>
      <w:pPr>
        <w:pStyle w:val="Normal"/>
        <w:ind w:firstLine="708" w:left="2124"/>
        <w:rPr>
          <w:b/>
          <w:i/>
          <w:i/>
          <w:sz w:val="28"/>
          <w:szCs w:val="28"/>
        </w:rPr>
      </w:pPr>
      <w:r>
        <w:rPr>
          <w:b/>
          <w:i/>
          <w:sz w:val="28"/>
          <w:szCs w:val="28"/>
        </w:rPr>
      </w:r>
    </w:p>
    <w:p>
      <w:pPr>
        <w:pStyle w:val="Normal"/>
        <w:ind w:firstLine="708" w:left="2124"/>
        <w:rPr>
          <w:b/>
          <w:i/>
          <w:i/>
          <w:sz w:val="28"/>
          <w:szCs w:val="28"/>
        </w:rPr>
      </w:pPr>
      <w:r>
        <w:rPr>
          <w:b/>
          <w:i/>
          <w:sz w:val="28"/>
          <w:szCs w:val="28"/>
        </w:rPr>
      </w:r>
    </w:p>
    <w:p>
      <w:pPr>
        <w:pStyle w:val="Normal"/>
        <w:jc w:val="center"/>
        <w:rPr>
          <w:rFonts w:ascii="Arial Narrow" w:hAnsi="Arial Narrow"/>
          <w:b/>
          <w:bCs/>
          <w:sz w:val="28"/>
          <w:szCs w:val="28"/>
        </w:rPr>
      </w:pPr>
      <w:r>
        <w:rPr>
          <w:rFonts w:ascii="Arial Narrow" w:hAnsi="Arial Narrow"/>
          <w:b/>
          <w:bCs/>
          <w:sz w:val="28"/>
          <w:szCs w:val="28"/>
        </w:rPr>
        <w:t>TÁJÉKOZTATÓ-VÁLLALÁSI FELTÉTELEK</w:t>
      </w:r>
    </w:p>
    <w:p>
      <w:pPr>
        <w:pStyle w:val="Normal"/>
        <w:jc w:val="center"/>
        <w:rPr>
          <w:rFonts w:ascii="Arial Narrow" w:hAnsi="Arial Narrow"/>
          <w:b/>
          <w:bCs/>
          <w:sz w:val="28"/>
          <w:szCs w:val="28"/>
        </w:rPr>
      </w:pPr>
      <w:r>
        <w:rPr>
          <w:rFonts w:ascii="Arial Narrow" w:hAnsi="Arial Narrow"/>
          <w:b/>
          <w:bCs/>
          <w:sz w:val="28"/>
          <w:szCs w:val="28"/>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1. Képző szerv neve: </w:t>
      </w:r>
      <w:r>
        <w:rPr>
          <w:rFonts w:ascii="Arial Narrow" w:hAnsi="Arial Narrow"/>
          <w:b/>
        </w:rPr>
        <w:t>OLH-LADUVER HILDA AUTÓS-MOTOROS Iskola Kft.</w:t>
      </w:r>
    </w:p>
    <w:p>
      <w:pPr>
        <w:pStyle w:val="Normal"/>
        <w:rPr>
          <w:rFonts w:ascii="Arial Narrow" w:hAnsi="Arial Narrow"/>
          <w:b/>
        </w:rPr>
      </w:pPr>
      <w:r>
        <w:rPr>
          <w:rFonts w:ascii="Arial Narrow" w:hAnsi="Arial Narrow"/>
        </w:rPr>
        <w:t xml:space="preserve">    </w:t>
      </w:r>
      <w:r>
        <w:rPr>
          <w:rFonts w:ascii="Arial Narrow" w:hAnsi="Arial Narrow"/>
        </w:rPr>
        <w:t xml:space="preserve">Címe: </w:t>
      </w:r>
      <w:r>
        <w:rPr>
          <w:rFonts w:ascii="Arial Narrow" w:hAnsi="Arial Narrow"/>
          <w:b/>
        </w:rPr>
        <w:t>2360 Gyál, Erdősor u. 157.</w:t>
      </w:r>
    </w:p>
    <w:p>
      <w:pPr>
        <w:pStyle w:val="Normal"/>
        <w:rPr>
          <w:rFonts w:ascii="Arial Narrow" w:hAnsi="Arial Narrow"/>
          <w:b/>
        </w:rPr>
      </w:pPr>
      <w:r>
        <w:rPr>
          <w:rFonts w:ascii="Arial Narrow" w:hAnsi="Arial Narrow"/>
          <w:b/>
        </w:rPr>
        <w:t xml:space="preserve">    </w:t>
      </w:r>
      <w:r>
        <w:rPr>
          <w:rFonts w:ascii="Arial Narrow" w:hAnsi="Arial Narrow"/>
          <w:b/>
        </w:rPr>
        <w:t xml:space="preserve">Email: </w:t>
      </w:r>
      <w:hyperlink r:id="rId4">
        <w:r>
          <w:rPr>
            <w:rStyle w:val="Hyperlink"/>
            <w:rFonts w:ascii="Arial Narrow" w:hAnsi="Arial Narrow"/>
            <w:b/>
          </w:rPr>
          <w:t>olhjogsi@gmail.com</w:t>
        </w:r>
      </w:hyperlink>
    </w:p>
    <w:p>
      <w:pPr>
        <w:pStyle w:val="Normal"/>
        <w:rPr>
          <w:rFonts w:ascii="Arial Narrow" w:hAnsi="Arial Narrow"/>
          <w:b/>
        </w:rPr>
      </w:pPr>
      <w:r>
        <w:rPr>
          <w:rFonts w:ascii="Arial Narrow" w:hAnsi="Arial Narrow"/>
          <w:b/>
        </w:rPr>
        <w:t xml:space="preserve">    </w:t>
      </w:r>
      <w:hyperlink r:id="rId5">
        <w:r>
          <w:rPr>
            <w:rStyle w:val="Hyperlink"/>
            <w:rFonts w:ascii="Arial Narrow" w:hAnsi="Arial Narrow"/>
            <w:b/>
          </w:rPr>
          <w:t>www.olhautosiskola.hu</w:t>
        </w:r>
      </w:hyperlink>
    </w:p>
    <w:p>
      <w:pPr>
        <w:pStyle w:val="Normal"/>
        <w:rPr>
          <w:rFonts w:ascii="Arial Narrow" w:hAnsi="Arial Narrow"/>
          <w:b/>
        </w:rPr>
      </w:pPr>
      <w:r>
        <w:rPr>
          <w:rFonts w:ascii="Arial Narrow" w:hAnsi="Arial Narrow"/>
          <w:b/>
        </w:rPr>
        <w:t xml:space="preserve">    </w:t>
      </w:r>
      <w:r>
        <w:rPr>
          <w:rFonts w:ascii="Arial Narrow" w:hAnsi="Arial Narrow"/>
        </w:rPr>
        <w:t xml:space="preserve">Telefonszám: </w:t>
      </w:r>
      <w:r>
        <w:rPr>
          <w:rFonts w:ascii="Arial Narrow" w:hAnsi="Arial Narrow"/>
          <w:b/>
        </w:rPr>
        <w:t>+36 20 9355098</w:t>
      </w:r>
    </w:p>
    <w:p>
      <w:pPr>
        <w:pStyle w:val="Normal"/>
        <w:rPr>
          <w:rFonts w:ascii="Arial Narrow" w:hAnsi="Arial Narrow"/>
          <w:b/>
        </w:rPr>
      </w:pPr>
      <w:r>
        <w:rPr>
          <w:rFonts w:ascii="Arial Narrow" w:hAnsi="Arial Narrow"/>
          <w:b/>
        </w:rPr>
        <w:t xml:space="preserve">    </w:t>
      </w:r>
      <w:r>
        <w:rPr>
          <w:rFonts w:ascii="Arial Narrow" w:hAnsi="Arial Narrow"/>
        </w:rPr>
        <w:t>Kategóriás ügyintéző:</w:t>
      </w:r>
      <w:r>
        <w:rPr>
          <w:rFonts w:ascii="Arial Narrow" w:hAnsi="Arial Narrow"/>
          <w:b/>
        </w:rPr>
        <w:t xml:space="preserve"> Molnár Szilvia +36 20 434-9931                                   </w:t>
      </w:r>
    </w:p>
    <w:p>
      <w:pPr>
        <w:pStyle w:val="Normal"/>
        <w:rPr>
          <w:rFonts w:ascii="Arial Narrow" w:hAnsi="Arial Narrow"/>
        </w:rPr>
      </w:pPr>
      <w:r>
        <w:rPr>
          <w:rFonts w:ascii="Arial Narrow" w:hAnsi="Arial Narrow"/>
        </w:rPr>
        <w:t xml:space="preserve">    </w:t>
      </w:r>
      <w:r>
        <w:rPr>
          <w:rFonts w:ascii="Arial Narrow" w:hAnsi="Arial Narrow"/>
        </w:rPr>
        <w:t>Felnőttképzési nyilvántartási szám: B/2025/000009</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2. A cég formája: </w:t>
      </w:r>
      <w:r>
        <w:rPr>
          <w:rFonts w:ascii="Arial Narrow" w:hAnsi="Arial Narrow"/>
          <w:b/>
        </w:rPr>
        <w:t>Korlátolt Felelősségű Társaság</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3. Cégbírósági bejegyzés száma:</w:t>
      </w:r>
      <w:r>
        <w:rPr>
          <w:rFonts w:ascii="Arial Narrow" w:hAnsi="Arial Narrow"/>
          <w:b/>
        </w:rPr>
        <w:t>13-09-236917</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4. Iskolavezető neve: </w:t>
      </w:r>
      <w:r>
        <w:rPr>
          <w:rFonts w:ascii="Arial Narrow" w:hAnsi="Arial Narrow"/>
          <w:b/>
        </w:rPr>
        <w:t>Laduver Hilda</w:t>
      </w:r>
      <w:r>
        <w:rPr>
          <w:rFonts w:ascii="Arial Narrow" w:hAnsi="Arial Narrow"/>
        </w:rPr>
        <w:t xml:space="preserve"> </w:t>
      </w:r>
    </w:p>
    <w:p>
      <w:pPr>
        <w:pStyle w:val="Normal"/>
        <w:rPr>
          <w:rFonts w:ascii="Arial Narrow" w:hAnsi="Arial Narrow"/>
        </w:rPr>
      </w:pPr>
      <w:r>
        <w:rPr>
          <w:rFonts w:ascii="Arial Narrow" w:hAnsi="Arial Narrow"/>
        </w:rPr>
        <w:t xml:space="preserve">    </w:t>
      </w:r>
      <w:r>
        <w:rPr>
          <w:rFonts w:ascii="Arial Narrow" w:hAnsi="Arial Narrow"/>
        </w:rPr>
        <w:t xml:space="preserve">Iskolavezető félfogadása: </w:t>
      </w:r>
      <w:r>
        <w:rPr>
          <w:rFonts w:ascii="Arial Narrow" w:hAnsi="Arial Narrow"/>
          <w:b/>
        </w:rPr>
        <w:t>szerda 8-16 óráig.</w:t>
      </w:r>
    </w:p>
    <w:p>
      <w:pPr>
        <w:pStyle w:val="Normal"/>
        <w:rPr>
          <w:rFonts w:ascii="Arial Narrow" w:hAnsi="Arial Narrow"/>
        </w:rPr>
      </w:pPr>
      <w:r>
        <w:rPr>
          <w:rFonts w:ascii="Arial Narrow" w:hAnsi="Arial Narrow"/>
        </w:rPr>
        <w:t xml:space="preserve">    </w:t>
      </w:r>
      <w:r>
        <w:rPr>
          <w:rFonts w:ascii="Arial Narrow" w:hAnsi="Arial Narrow"/>
        </w:rPr>
        <w:t xml:space="preserve">Email: </w:t>
      </w:r>
      <w:hyperlink r:id="rId6">
        <w:r>
          <w:rPr>
            <w:rStyle w:val="Hyperlink"/>
            <w:rFonts w:ascii="Arial Narrow" w:hAnsi="Arial Narrow"/>
            <w:b/>
          </w:rPr>
          <w:t>hilda.olhautosiskola@gmail.com</w:t>
        </w:r>
      </w:hyperlink>
    </w:p>
    <w:p>
      <w:pPr>
        <w:pStyle w:val="Normal"/>
        <w:rPr>
          <w:rFonts w:ascii="Arial Narrow" w:hAnsi="Arial Narrow"/>
        </w:rPr>
      </w:pPr>
      <w:r>
        <w:rPr>
          <w:rFonts w:ascii="Arial Narrow" w:hAnsi="Arial Narrow"/>
        </w:rPr>
        <w:t xml:space="preserve">    </w:t>
      </w:r>
      <w:r>
        <w:rPr>
          <w:rFonts w:ascii="Arial Narrow" w:hAnsi="Arial Narrow"/>
        </w:rPr>
        <w:t xml:space="preserve">Telefonszám: </w:t>
      </w:r>
      <w:r>
        <w:rPr>
          <w:rFonts w:ascii="Arial Narrow" w:hAnsi="Arial Narrow"/>
          <w:b/>
        </w:rPr>
        <w:t>+36 20 935 5098</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5. Ügyfélfogadó címe:</w:t>
      </w:r>
      <w:r>
        <w:rPr>
          <w:rFonts w:ascii="Arial Narrow" w:hAnsi="Arial Narrow"/>
          <w:b/>
        </w:rPr>
        <w:t xml:space="preserve"> 2360 Gyál, Erdősor u. 157.</w:t>
      </w:r>
    </w:p>
    <w:p>
      <w:pPr>
        <w:pStyle w:val="Normal"/>
        <w:rPr>
          <w:rFonts w:ascii="Arial Narrow" w:hAnsi="Arial Narrow"/>
        </w:rPr>
      </w:pPr>
      <w:r>
        <w:rPr>
          <w:rFonts w:ascii="Arial Narrow" w:hAnsi="Arial Narrow"/>
        </w:rPr>
        <w:t xml:space="preserve">    </w:t>
      </w:r>
      <w:r>
        <w:rPr>
          <w:rFonts w:ascii="Arial Narrow" w:hAnsi="Arial Narrow"/>
        </w:rPr>
        <w:t xml:space="preserve">Telefonszáma: </w:t>
      </w:r>
      <w:r>
        <w:rPr>
          <w:rFonts w:ascii="Arial Narrow" w:hAnsi="Arial Narrow"/>
          <w:b/>
        </w:rPr>
        <w:t>+36 20 434 9931</w:t>
      </w:r>
    </w:p>
    <w:p>
      <w:pPr>
        <w:pStyle w:val="Normal"/>
        <w:rPr>
          <w:rFonts w:ascii="Arial Narrow" w:hAnsi="Arial Narrow"/>
        </w:rPr>
      </w:pPr>
      <w:r>
        <w:rPr>
          <w:rFonts w:ascii="Arial Narrow" w:hAnsi="Arial Narrow"/>
        </w:rPr>
        <w:t xml:space="preserve">    </w:t>
      </w:r>
      <w:r>
        <w:rPr>
          <w:rFonts w:ascii="Arial Narrow" w:hAnsi="Arial Narrow"/>
        </w:rPr>
        <w:t xml:space="preserve">Ügyfélfogadás időpontja: </w:t>
      </w:r>
      <w:r>
        <w:rPr>
          <w:rFonts w:ascii="Arial Narrow" w:hAnsi="Arial Narrow"/>
          <w:b/>
        </w:rPr>
        <w:t>hétfő, szerda 8-19, kedd, péntek 8-12, csütörtök 8-16 óráig.</w:t>
      </w:r>
      <w:r>
        <w:rPr>
          <w:rFonts w:ascii="Arial Narrow" w:hAnsi="Arial Narrow"/>
        </w:rPr>
        <w:t xml:space="preserve">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6. Telephely, fióktelephely nincs.</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7. A tanfolyamra való felvétel módja</w:t>
      </w:r>
    </w:p>
    <w:p>
      <w:pPr>
        <w:pStyle w:val="Normal"/>
        <w:jc w:val="both"/>
        <w:rPr>
          <w:rFonts w:ascii="Arial Narrow" w:hAnsi="Arial Narrow"/>
        </w:rPr>
      </w:pPr>
      <w:r>
        <w:rPr>
          <w:rFonts w:ascii="Arial Narrow" w:hAnsi="Arial Narrow"/>
        </w:rPr>
        <w:t>Személyesen, ügyfélfogadási időben, az iskola irodájában, szóbeli és írásbeli tájékoztatás után, a felnőttképzési szerződés 2 példányának aláírásával történik.</w:t>
      </w:r>
    </w:p>
    <w:p>
      <w:pPr>
        <w:pStyle w:val="Normal"/>
        <w:jc w:val="both"/>
        <w:rPr>
          <w:rFonts w:ascii="Arial Narrow" w:hAnsi="Arial Narrow"/>
        </w:rPr>
      </w:pPr>
      <w:r>
        <w:rPr>
          <w:rFonts w:ascii="Arial Narrow" w:hAnsi="Arial Narrow"/>
        </w:rPr>
        <w:t xml:space="preserve">(Ha a jelentkező még nem töltötte be a 18. évet, akkor szülői, gondviselői aláírás is szükséges)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Szükséges hozzá: </w:t>
      </w:r>
    </w:p>
    <w:p>
      <w:pPr>
        <w:pStyle w:val="ListParagraph"/>
        <w:numPr>
          <w:ilvl w:val="0"/>
          <w:numId w:val="1"/>
        </w:numPr>
        <w:jc w:val="both"/>
        <w:rPr>
          <w:rFonts w:ascii="Arial Narrow" w:hAnsi="Arial Narrow"/>
        </w:rPr>
      </w:pPr>
      <w:r>
        <w:rPr>
          <w:rFonts w:ascii="Arial Narrow" w:hAnsi="Arial Narrow"/>
        </w:rPr>
        <w:t>személyi igazolvány, lakcímkártya, már meglévő vezetői engedély</w:t>
      </w:r>
    </w:p>
    <w:p>
      <w:pPr>
        <w:pStyle w:val="ListParagraph"/>
        <w:numPr>
          <w:ilvl w:val="0"/>
          <w:numId w:val="1"/>
        </w:numPr>
        <w:jc w:val="both"/>
        <w:rPr>
          <w:rFonts w:ascii="Arial Narrow" w:hAnsi="Arial Narrow"/>
        </w:rPr>
      </w:pPr>
      <w:r>
        <w:rPr>
          <w:rFonts w:ascii="Arial Narrow" w:hAnsi="Arial Narrow"/>
        </w:rPr>
        <w:t>orvosi alkalmassági vélemény (kivéve AM kategória)</w:t>
      </w:r>
    </w:p>
    <w:p>
      <w:pPr>
        <w:pStyle w:val="ListParagraph"/>
        <w:numPr>
          <w:ilvl w:val="0"/>
          <w:numId w:val="1"/>
        </w:numPr>
        <w:jc w:val="both"/>
        <w:rPr>
          <w:rFonts w:ascii="Arial Narrow" w:hAnsi="Arial Narrow"/>
        </w:rPr>
      </w:pPr>
      <w:r>
        <w:rPr>
          <w:rFonts w:ascii="Arial Narrow" w:hAnsi="Arial Narrow"/>
        </w:rPr>
        <w:t>iskolai bizonyítvány, (a hatóságnak kell bemutatni az első KRESZ vizsga alkalmával) mely igazolja a 8 általános iskola elvégzését. (kivéve AM kategória)</w:t>
      </w:r>
    </w:p>
    <w:p>
      <w:pPr>
        <w:pStyle w:val="ListParagraph"/>
        <w:numPr>
          <w:ilvl w:val="0"/>
          <w:numId w:val="1"/>
        </w:numPr>
        <w:jc w:val="both"/>
        <w:rPr>
          <w:rFonts w:ascii="Arial Narrow" w:hAnsi="Arial Narrow"/>
        </w:rPr>
      </w:pPr>
      <w:r>
        <w:rPr>
          <w:rFonts w:ascii="Arial Narrow" w:hAnsi="Arial Narrow"/>
        </w:rPr>
        <w:t>tandíj első részlete.</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Ha a képző szerv a jelentkezés időpontjában – az általa vizsgálható okmányok és a tanuló nyilatkozata alapján megállapította, hogy a tanuló a vizsgára bocsátásra vagy a vezetői engedély kiadására vonatkozó feltételeknek nem felel meg, erről a tényről a tanulót írásban tájékoztatja.</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A tanuló az alapfokú iskolai végzettséget az első vizsga alkalmával igazolja a közlekedési hatóság részére.</w:t>
      </w:r>
    </w:p>
    <w:p>
      <w:pPr>
        <w:pStyle w:val="Normal"/>
        <w:rPr>
          <w:rFonts w:ascii="Arial Narrow" w:hAnsi="Arial Narrow"/>
          <w:bCs/>
        </w:rPr>
      </w:pPr>
      <w:r>
        <w:rPr>
          <w:rFonts w:ascii="Arial Narrow" w:hAnsi="Arial Narrow"/>
          <w:bCs/>
        </w:rPr>
        <w:t xml:space="preserve">Ha a tanuló alapfokú iskolai végzettséget az előző pontban meghatározott módon nem igazolta, </w:t>
      </w:r>
    </w:p>
    <w:p>
      <w:pPr>
        <w:pStyle w:val="Normal"/>
        <w:rPr>
          <w:rFonts w:ascii="Arial Narrow" w:hAnsi="Arial Narrow"/>
          <w:bCs/>
        </w:rPr>
      </w:pPr>
      <w:r>
        <w:rPr>
          <w:rFonts w:ascii="Arial Narrow" w:hAnsi="Arial Narrow"/>
          <w:bCs/>
        </w:rPr>
        <w:t>annak teljesítéséig a következő vizsgára nem bocsátható.</w:t>
      </w:r>
    </w:p>
    <w:p>
      <w:pPr>
        <w:pStyle w:val="Normal"/>
        <w:rPr>
          <w:rFonts w:ascii="Arial Narrow" w:hAnsi="Arial Narrow"/>
          <w:bCs/>
        </w:rPr>
      </w:pPr>
      <w:r>
        <w:rPr>
          <w:rFonts w:ascii="Arial Narrow" w:hAnsi="Arial Narrow"/>
          <w:bCs/>
        </w:rPr>
      </w:r>
    </w:p>
    <w:p>
      <w:pPr>
        <w:pStyle w:val="Normal"/>
        <w:jc w:val="both"/>
        <w:rPr>
          <w:rFonts w:ascii="Arial Narrow" w:hAnsi="Arial Narrow"/>
          <w:b/>
        </w:rPr>
      </w:pPr>
      <w:r>
        <w:rPr>
          <w:rFonts w:ascii="Arial Narrow" w:hAnsi="Arial Narrow"/>
          <w:b/>
        </w:rPr>
        <w:t xml:space="preserve">8. Előírt egészségi és PÁV alkalmassági vizsgálatok </w:t>
      </w:r>
    </w:p>
    <w:p>
      <w:pPr>
        <w:pStyle w:val="Normal"/>
        <w:jc w:val="both"/>
        <w:rPr>
          <w:rFonts w:ascii="Arial Narrow" w:hAnsi="Arial Narrow"/>
          <w:b/>
        </w:rPr>
      </w:pPr>
      <w:r>
        <w:rPr>
          <w:rFonts w:ascii="Arial Narrow" w:hAnsi="Arial Narrow"/>
          <w:b/>
        </w:rPr>
      </w:r>
    </w:p>
    <w:tbl>
      <w:tblPr>
        <w:tblStyle w:val="Rcsostblzat"/>
        <w:tblW w:w="1045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32"/>
        <w:gridCol w:w="931"/>
        <w:gridCol w:w="959"/>
        <w:gridCol w:w="928"/>
        <w:gridCol w:w="975"/>
        <w:gridCol w:w="973"/>
        <w:gridCol w:w="964"/>
        <w:gridCol w:w="963"/>
        <w:gridCol w:w="964"/>
        <w:gridCol w:w="964"/>
        <w:gridCol w:w="901"/>
      </w:tblGrid>
      <w:tr>
        <w:trPr/>
        <w:tc>
          <w:tcPr>
            <w:tcW w:w="10454" w:type="dxa"/>
            <w:gridSpan w:val="11"/>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Egészségi alkalmassági</w:t>
            </w:r>
          </w:p>
        </w:tc>
      </w:tr>
      <w:tr>
        <w:trPr/>
        <w:tc>
          <w:tcPr>
            <w:tcW w:w="932"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AM</w:t>
            </w:r>
          </w:p>
        </w:tc>
        <w:tc>
          <w:tcPr>
            <w:tcW w:w="931"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A1</w:t>
            </w:r>
          </w:p>
        </w:tc>
        <w:tc>
          <w:tcPr>
            <w:tcW w:w="959"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A1(B)</w:t>
            </w:r>
          </w:p>
        </w:tc>
        <w:tc>
          <w:tcPr>
            <w:tcW w:w="928"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A2</w:t>
            </w:r>
          </w:p>
        </w:tc>
        <w:tc>
          <w:tcPr>
            <w:tcW w:w="975"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A2(A1) 2éven belül</w:t>
            </w:r>
          </w:p>
        </w:tc>
        <w:tc>
          <w:tcPr>
            <w:tcW w:w="973"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A2(A1) 2éven túl</w:t>
            </w:r>
          </w:p>
        </w:tc>
        <w:tc>
          <w:tcPr>
            <w:tcW w:w="964"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A(A2) 2éven belül</w:t>
            </w:r>
          </w:p>
        </w:tc>
        <w:tc>
          <w:tcPr>
            <w:tcW w:w="963"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A(A2) 2éven túl</w:t>
            </w:r>
          </w:p>
        </w:tc>
        <w:tc>
          <w:tcPr>
            <w:tcW w:w="964"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A(A1) 2éven belül</w:t>
            </w:r>
          </w:p>
        </w:tc>
        <w:tc>
          <w:tcPr>
            <w:tcW w:w="964"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A(A1) 2éven túl</w:t>
            </w:r>
          </w:p>
        </w:tc>
        <w:tc>
          <w:tcPr>
            <w:tcW w:w="901"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A</w:t>
            </w:r>
          </w:p>
        </w:tc>
      </w:tr>
      <w:tr>
        <w:trPr/>
        <w:tc>
          <w:tcPr>
            <w:tcW w:w="932"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X</w:t>
            </w:r>
          </w:p>
        </w:tc>
        <w:tc>
          <w:tcPr>
            <w:tcW w:w="931"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59"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28"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75"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73"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64"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63"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64"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64"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01"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r>
    </w:tbl>
    <w:p>
      <w:pPr>
        <w:pStyle w:val="Normal"/>
        <w:jc w:val="both"/>
        <w:rPr>
          <w:rFonts w:ascii="Arial Narrow" w:hAnsi="Arial Narrow"/>
          <w:b/>
        </w:rPr>
      </w:pPr>
      <w:r>
        <w:rPr>
          <w:rFonts w:ascii="Arial Narrow" w:hAnsi="Arial Narrow"/>
          <w:b/>
        </w:rPr>
      </w:r>
    </w:p>
    <w:p>
      <w:pPr>
        <w:pStyle w:val="Normal"/>
        <w:jc w:val="both"/>
        <w:rPr>
          <w:rFonts w:ascii="Arial Narrow" w:hAnsi="Arial Narrow"/>
          <w:b/>
        </w:rPr>
      </w:pPr>
      <w:r>
        <w:rPr>
          <w:rFonts w:ascii="Arial Narrow" w:hAnsi="Arial Narrow"/>
          <w:b/>
        </w:rPr>
      </w:r>
    </w:p>
    <w:tbl>
      <w:tblPr>
        <w:tblStyle w:val="Rcsostblzat"/>
        <w:tblW w:w="569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33"/>
        <w:gridCol w:w="929"/>
        <w:gridCol w:w="959"/>
        <w:gridCol w:w="929"/>
        <w:gridCol w:w="973"/>
        <w:gridCol w:w="973"/>
      </w:tblGrid>
      <w:tr>
        <w:trPr/>
        <w:tc>
          <w:tcPr>
            <w:tcW w:w="5696" w:type="dxa"/>
            <w:gridSpan w:val="6"/>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Egészségi alakalmassági</w:t>
            </w:r>
          </w:p>
        </w:tc>
      </w:tr>
      <w:tr>
        <w:trPr/>
        <w:tc>
          <w:tcPr>
            <w:tcW w:w="933"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B</w:t>
            </w:r>
          </w:p>
        </w:tc>
        <w:tc>
          <w:tcPr>
            <w:tcW w:w="929"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C</w:t>
            </w:r>
          </w:p>
        </w:tc>
        <w:tc>
          <w:tcPr>
            <w:tcW w:w="959"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D</w:t>
            </w:r>
          </w:p>
        </w:tc>
        <w:tc>
          <w:tcPr>
            <w:tcW w:w="929"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CE</w:t>
            </w:r>
          </w:p>
        </w:tc>
        <w:tc>
          <w:tcPr>
            <w:tcW w:w="973"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BE</w:t>
            </w:r>
          </w:p>
        </w:tc>
        <w:tc>
          <w:tcPr>
            <w:tcW w:w="973" w:type="dxa"/>
            <w:tcBorders/>
            <w:shd w:color="auto" w:fill="FFC000" w:val="clear"/>
            <w:vAlign w:val="center"/>
          </w:tcPr>
          <w:p>
            <w:pPr>
              <w:pStyle w:val="Normal"/>
              <w:widowControl/>
              <w:suppressAutoHyphens w:val="true"/>
              <w:spacing w:before="0" w:after="0"/>
              <w:jc w:val="center"/>
              <w:rPr>
                <w:rFonts w:ascii="Arial Narrow" w:hAnsi="Arial Narrow"/>
                <w:bCs/>
              </w:rPr>
            </w:pPr>
            <w:r>
              <w:rPr>
                <w:rFonts w:eastAsia="Times New Roman" w:cs="Times New Roman" w:ascii="Arial Narrow" w:hAnsi="Arial Narrow"/>
                <w:bCs/>
                <w:kern w:val="0"/>
                <w:sz w:val="20"/>
                <w:lang w:val="hu-HU" w:eastAsia="hu-HU" w:bidi="ar-SA"/>
              </w:rPr>
              <w:t>D1</w:t>
            </w:r>
          </w:p>
        </w:tc>
      </w:tr>
      <w:tr>
        <w:trPr/>
        <w:tc>
          <w:tcPr>
            <w:tcW w:w="933"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29"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2.csop.</w:t>
            </w:r>
          </w:p>
        </w:tc>
        <w:tc>
          <w:tcPr>
            <w:tcW w:w="959"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2.csop.</w:t>
            </w:r>
          </w:p>
        </w:tc>
        <w:tc>
          <w:tcPr>
            <w:tcW w:w="929"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2.csop.</w:t>
            </w:r>
          </w:p>
        </w:tc>
        <w:tc>
          <w:tcPr>
            <w:tcW w:w="973"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1.csop.</w:t>
            </w:r>
          </w:p>
        </w:tc>
        <w:tc>
          <w:tcPr>
            <w:tcW w:w="973"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2.csop.</w:t>
            </w:r>
          </w:p>
        </w:tc>
      </w:tr>
    </w:tbl>
    <w:p>
      <w:pPr>
        <w:pStyle w:val="Normal"/>
        <w:jc w:val="both"/>
        <w:rPr>
          <w:rFonts w:ascii="Arial Narrow" w:hAnsi="Arial Narrow"/>
          <w:b/>
        </w:rPr>
      </w:pPr>
      <w:r>
        <w:rPr>
          <w:rFonts w:ascii="Arial Narrow" w:hAnsi="Arial Narrow"/>
          <w:b/>
        </w:rPr>
      </w:r>
    </w:p>
    <w:p>
      <w:pPr>
        <w:pStyle w:val="Normal"/>
        <w:jc w:val="both"/>
        <w:rPr>
          <w:rFonts w:ascii="Arial Narrow" w:hAnsi="Arial Narrow"/>
          <w:b/>
        </w:rPr>
      </w:pPr>
      <w:r>
        <w:rPr>
          <w:rFonts w:ascii="Arial Narrow" w:hAnsi="Arial Narrow"/>
          <w:b/>
        </w:rPr>
      </w:r>
    </w:p>
    <w:p>
      <w:pPr>
        <w:pStyle w:val="Normal"/>
        <w:jc w:val="both"/>
        <w:rPr>
          <w:rFonts w:ascii="Arial Narrow" w:hAnsi="Arial Narrow"/>
        </w:rPr>
      </w:pPr>
      <w:r>
        <w:rPr>
          <w:rFonts w:ascii="Arial Narrow" w:hAnsi="Arial Narrow"/>
        </w:rPr>
        <w:t>A 2. alkalmassági csoportba kell sorolni azt a közúti járművezetőt, aki a közúti közlekedési szolgáltatás keretében közúti járművet, megkülönböztető jelzéssel ellátott közúti járművet vezet, vagy kíván vezetni, valamint, akit a közúti járművezetői munkakörben foglalkoztatnak.</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A kategóriák megszerzéséhez PÁV vizsgálat nem szükséges.</w:t>
      </w:r>
    </w:p>
    <w:p>
      <w:pPr>
        <w:pStyle w:val="Normal"/>
        <w:jc w:val="both"/>
        <w:rPr>
          <w:rFonts w:ascii="Arial Narrow" w:hAnsi="Arial Narrow"/>
        </w:rPr>
      </w:pPr>
      <w:r>
        <w:rPr>
          <w:rFonts w:ascii="Arial Narrow" w:hAnsi="Arial Narrow"/>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9. Tanfolyamra való jelentkezés, vizsgára bocsátás és a vizsgaigazolás kiadásának feltételei:</w:t>
      </w:r>
    </w:p>
    <w:p>
      <w:pPr>
        <w:pStyle w:val="Normal"/>
        <w:rPr>
          <w:rFonts w:ascii="Arial Narrow" w:hAnsi="Arial Narrow"/>
          <w:b/>
        </w:rPr>
      </w:pPr>
      <w:r>
        <w:rPr>
          <w:rFonts w:ascii="Arial Narrow" w:hAnsi="Arial Narrow"/>
          <w:b/>
        </w:rPr>
      </w:r>
    </w:p>
    <w:p>
      <w:pPr>
        <w:pStyle w:val="Normal"/>
        <w:rPr>
          <w:rFonts w:ascii="Arial Narrow" w:hAnsi="Arial Narrow"/>
        </w:rPr>
      </w:pPr>
      <w:r>
        <w:rPr>
          <w:rFonts w:ascii="Arial Narrow" w:hAnsi="Arial Narrow"/>
          <w:b/>
          <w:u w:val="single"/>
        </w:rPr>
        <w:t>„</w:t>
      </w:r>
      <w:r>
        <w:rPr>
          <w:rFonts w:ascii="Arial Narrow" w:hAnsi="Arial Narrow"/>
          <w:b/>
          <w:u w:val="single"/>
        </w:rPr>
        <w:t>AM” kategória</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ab/>
      </w:r>
      <w:r>
        <w:rPr>
          <w:rFonts w:ascii="Arial Narrow" w:hAnsi="Arial Narrow"/>
          <w:u w:val="single"/>
        </w:rPr>
        <w:t>Tanfolyamra jelentkezés feltételei:</w:t>
      </w:r>
    </w:p>
    <w:p>
      <w:pPr>
        <w:pStyle w:val="Normal"/>
        <w:rPr>
          <w:rFonts w:ascii="Arial Narrow" w:hAnsi="Arial Narrow"/>
        </w:rPr>
      </w:pPr>
      <w:r>
        <w:rPr>
          <w:rFonts w:ascii="Arial Narrow" w:hAnsi="Arial Narrow"/>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13,5 éves kor</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első tandíj részlet befizetése;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 (kiskorú esetén szülői, gondviselői aláírás)</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a jelentkező írni, olvasni tud</w:t>
      </w:r>
    </w:p>
    <w:p>
      <w:pPr>
        <w:pStyle w:val="Normal"/>
        <w:rPr>
          <w:rFonts w:ascii="Arial Narrow" w:hAnsi="Arial Narrow"/>
          <w:b/>
        </w:rPr>
      </w:pPr>
      <w:r>
        <w:rPr>
          <w:rFonts w:ascii="Arial Narrow" w:hAnsi="Arial Narrow"/>
          <w:b/>
        </w:rPr>
      </w:r>
    </w:p>
    <w:p>
      <w:pPr>
        <w:pStyle w:val="Normal"/>
        <w:rPr>
          <w:rFonts w:ascii="Arial Narrow" w:hAnsi="Arial Narrow"/>
        </w:rPr>
      </w:pPr>
      <w:r>
        <w:rPr>
          <w:rFonts w:ascii="Arial Narrow" w:hAnsi="Arial Narrow"/>
          <w:b/>
        </w:rPr>
        <w:tab/>
      </w:r>
      <w:r>
        <w:rPr>
          <w:rFonts w:ascii="Arial Narrow" w:hAnsi="Arial Narrow"/>
          <w:u w:val="single"/>
        </w:rPr>
        <w:t>Vizsgára bocsátás feltételei</w:t>
      </w:r>
      <w:r>
        <w:rPr>
          <w:rFonts w:ascii="Arial Narrow" w:hAnsi="Arial Narrow"/>
        </w:rPr>
        <w:t>:</w:t>
      </w:r>
    </w:p>
    <w:p>
      <w:pPr>
        <w:pStyle w:val="Normal"/>
        <w:rPr>
          <w:rFonts w:ascii="Arial Narrow" w:hAnsi="Arial Narrow"/>
        </w:rPr>
      </w:pPr>
      <w:r>
        <w:rPr>
          <w:rFonts w:ascii="Arial Narrow" w:hAnsi="Arial Narrow"/>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elméleti vizsgát az tehet, aki az egyéb feltételeknek megfelel és a 14. életévét betöltötte, vagy annál legfeljebb 3 hónapnál fiatalabb;</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14. életév betöltése után tehet;</w:t>
        <w:tab/>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kötelező óraszám (10) levezetése, illetve az előírt menettávolság (100 km)   teljesítése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jelentkező írni, olvasni tud;</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vizsgadíjat befizette</w:t>
      </w:r>
    </w:p>
    <w:p>
      <w:pPr>
        <w:pStyle w:val="Normal"/>
        <w:rPr>
          <w:rFonts w:ascii="Arial Narrow" w:hAnsi="Arial Narrow"/>
          <w:u w:val="single"/>
        </w:rPr>
      </w:pPr>
      <w:r>
        <w:rPr>
          <w:rFonts w:ascii="Arial Narrow" w:hAnsi="Arial Narrow"/>
          <w:u w:val="single"/>
        </w:rPr>
      </w:r>
    </w:p>
    <w:p>
      <w:pPr>
        <w:pStyle w:val="Normal"/>
        <w:rPr>
          <w:rFonts w:ascii="Arial Narrow" w:hAnsi="Arial Narrow"/>
          <w:u w:val="single"/>
        </w:rPr>
      </w:pPr>
      <w:r>
        <w:rPr>
          <w:rFonts w:ascii="Arial Narrow" w:hAnsi="Arial Narrow"/>
          <w:u w:val="single"/>
        </w:rPr>
        <w:t>Vizsgaigazolás kiadásának feltétele:</w:t>
      </w:r>
    </w:p>
    <w:p>
      <w:pPr>
        <w:pStyle w:val="Normal"/>
        <w:rPr>
          <w:rFonts w:ascii="Arial Narrow" w:hAnsi="Arial Narrow"/>
          <w:u w:val="single"/>
        </w:rPr>
      </w:pPr>
      <w:r>
        <w:rPr>
          <w:rFonts w:ascii="Arial Narrow" w:hAnsi="Arial Narrow"/>
          <w:u w:val="single"/>
        </w:rPr>
      </w:r>
    </w:p>
    <w:p>
      <w:pPr>
        <w:pStyle w:val="Normal"/>
        <w:rPr>
          <w:rFonts w:ascii="Arial Narrow" w:hAnsi="Arial Narrow"/>
        </w:rPr>
      </w:pPr>
      <w:r>
        <w:rPr>
          <w:rFonts w:ascii="Arial Narrow" w:hAnsi="Arial Narrow"/>
        </w:rPr>
        <w:t>„</w:t>
      </w:r>
      <w:r>
        <w:rPr>
          <w:rFonts w:ascii="Arial Narrow" w:hAnsi="Arial Narrow"/>
        </w:rPr>
        <w:t>AM” kategóriás vezetői engedély 16 éves korig kizárólag belföldön jogosít járművezetésre.</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b/>
          <w:highlight w:val="yellow"/>
          <w:u w:val="single"/>
        </w:rPr>
      </w:pPr>
      <w:r>
        <w:rPr>
          <w:rFonts w:ascii="Arial Narrow" w:hAnsi="Arial Narrow"/>
          <w:b/>
          <w:highlight w:val="yellow"/>
          <w:u w:val="single"/>
        </w:rPr>
      </w:r>
    </w:p>
    <w:p>
      <w:pPr>
        <w:pStyle w:val="Normal"/>
        <w:rPr>
          <w:rFonts w:ascii="Arial Narrow" w:hAnsi="Arial Narrow"/>
          <w:b/>
          <w:highlight w:val="yellow"/>
          <w:u w:val="single"/>
        </w:rPr>
      </w:pPr>
      <w:r>
        <w:rPr>
          <w:rFonts w:ascii="Arial Narrow" w:hAnsi="Arial Narrow"/>
          <w:b/>
          <w:highlight w:val="yellow"/>
          <w:u w:val="single"/>
        </w:rPr>
      </w:r>
    </w:p>
    <w:p>
      <w:pPr>
        <w:pStyle w:val="Normal"/>
        <w:rPr>
          <w:rFonts w:ascii="Arial Narrow" w:hAnsi="Arial Narrow"/>
          <w:b/>
          <w:highlight w:val="yellow"/>
          <w:u w:val="single"/>
        </w:rPr>
      </w:pPr>
      <w:r>
        <w:rPr>
          <w:rFonts w:ascii="Arial Narrow" w:hAnsi="Arial Narrow"/>
          <w:b/>
          <w:highlight w:val="yellow"/>
          <w:u w:val="single"/>
        </w:rPr>
      </w:r>
    </w:p>
    <w:p>
      <w:pPr>
        <w:pStyle w:val="Normal"/>
        <w:rPr>
          <w:rFonts w:ascii="Arial Narrow" w:hAnsi="Arial Narrow"/>
        </w:rPr>
      </w:pPr>
      <w:r>
        <w:rPr>
          <w:rFonts w:ascii="Arial Narrow" w:hAnsi="Arial Narrow"/>
          <w:b/>
          <w:u w:val="single"/>
        </w:rPr>
        <w:t>„</w:t>
      </w:r>
      <w:r>
        <w:rPr>
          <w:rFonts w:ascii="Arial Narrow" w:hAnsi="Arial Narrow"/>
          <w:b/>
          <w:u w:val="single"/>
        </w:rPr>
        <w:t>A1” kategória</w:t>
      </w:r>
    </w:p>
    <w:p>
      <w:pPr>
        <w:pStyle w:val="Normal"/>
        <w:rPr>
          <w:rFonts w:ascii="Arial Narrow" w:hAnsi="Arial Narrow"/>
        </w:rPr>
      </w:pPr>
      <w:r>
        <w:rPr>
          <w:rFonts w:ascii="Arial Narrow" w:hAnsi="Arial Narrow"/>
        </w:rPr>
      </w:r>
    </w:p>
    <w:p>
      <w:pPr>
        <w:pStyle w:val="Normal"/>
        <w:rPr>
          <w:rFonts w:ascii="Arial Narrow" w:hAnsi="Arial Narrow"/>
          <w:u w:val="single"/>
        </w:rPr>
      </w:pPr>
      <w:r>
        <w:rPr>
          <w:rFonts w:ascii="Arial Narrow" w:hAnsi="Arial Narrow"/>
        </w:rPr>
        <w:tab/>
      </w:r>
      <w:r>
        <w:rPr>
          <w:rFonts w:ascii="Arial Narrow" w:hAnsi="Arial Narrow"/>
          <w:u w:val="single"/>
        </w:rPr>
        <w:t>Tanfolyamra jelentkezés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15,5 éves kor</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első tandíj részlet befizetése;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 (kiskorú esetén szülői, gondviselői aláírás)</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alkalmassági 1.csop. vagy meglévő vezetői engedély</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 elvégzéséről nyilatkozik a jelentkezési lapon</w:t>
      </w:r>
    </w:p>
    <w:p>
      <w:pPr>
        <w:pStyle w:val="Normal"/>
        <w:rPr>
          <w:rFonts w:ascii="Arial Narrow" w:hAnsi="Arial Narrow"/>
          <w:b/>
        </w:rPr>
      </w:pPr>
      <w:r>
        <w:rPr>
          <w:rFonts w:ascii="Arial Narrow" w:hAnsi="Arial Narrow"/>
          <w:b/>
        </w:rPr>
      </w:r>
    </w:p>
    <w:p>
      <w:pPr>
        <w:pStyle w:val="Normal"/>
        <w:ind w:firstLine="708"/>
        <w:rPr>
          <w:rFonts w:ascii="Arial Narrow" w:hAnsi="Arial Narrow"/>
          <w:u w:val="single"/>
        </w:rPr>
      </w:pPr>
      <w:r>
        <w:rPr>
          <w:rFonts w:ascii="Arial Narrow" w:hAnsi="Arial Narrow"/>
          <w:u w:val="single"/>
        </w:rPr>
        <w:t>Vizsgára bocsátás feltételei:</w:t>
      </w:r>
    </w:p>
    <w:p>
      <w:pPr>
        <w:pStyle w:val="Normal"/>
        <w:rPr>
          <w:rFonts w:ascii="Arial Narrow" w:hAnsi="Arial Narrow"/>
          <w:u w:val="single"/>
        </w:rPr>
      </w:pPr>
      <w:r>
        <w:rPr>
          <w:rFonts w:ascii="Arial Narrow" w:hAnsi="Arial Narrow"/>
          <w:u w:val="single"/>
        </w:rPr>
      </w:r>
    </w:p>
    <w:tbl>
      <w:tblPr>
        <w:tblStyle w:val="Rcsostblzat"/>
        <w:tblW w:w="1091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910"/>
      </w:tblGrid>
      <w:tr>
        <w:trPr/>
        <w:tc>
          <w:tcPr>
            <w:tcW w:w="10910" w:type="dxa"/>
            <w:tcBorders/>
          </w:tcPr>
          <w:p>
            <w:pPr>
              <w:pStyle w:val="Normal"/>
              <w:widowControl/>
              <w:suppressAutoHyphens w:val="true"/>
              <w:spacing w:before="0" w:after="0"/>
              <w:jc w:val="left"/>
              <w:rPr>
                <w:rFonts w:ascii="Arial Narrow" w:hAnsi="Arial Narrow"/>
                <w:b/>
              </w:rPr>
            </w:pPr>
            <w:r>
              <w:rPr>
                <w:rFonts w:eastAsia="Times New Roman" w:cs="Times New Roman" w:ascii="Arial Narrow" w:hAnsi="Arial Narrow"/>
                <w:kern w:val="0"/>
                <w:sz w:val="20"/>
                <w:lang w:val="hu-HU" w:eastAsia="hu-HU" w:bidi="ar-SA"/>
              </w:rPr>
              <w:t>elméleti vizsgát az tehet, aki az egyéb feltételeknek megfelel és 16. életévét betöltötte, vagy annál legfeljebb 3 hónappal fiatalabb;</w:t>
            </w:r>
          </w:p>
        </w:tc>
      </w:tr>
      <w:tr>
        <w:trPr/>
        <w:tc>
          <w:tcPr>
            <w:tcW w:w="10910" w:type="dxa"/>
            <w:tcBorders/>
          </w:tcPr>
          <w:p>
            <w:pPr>
              <w:pStyle w:val="Normal"/>
              <w:widowControl/>
              <w:pBdr>
                <w:top w:val="single" w:sz="4" w:space="1" w:color="000000"/>
                <w:left w:val="single" w:sz="4" w:space="4"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kitöltött és aláírt jelentkezési lap;</w:t>
            </w:r>
          </w:p>
          <w:p>
            <w:pPr>
              <w:pStyle w:val="Normal"/>
              <w:widowControl/>
              <w:pBdr>
                <w:top w:val="single" w:sz="4" w:space="1" w:color="000000"/>
                <w:left w:val="single" w:sz="4" w:space="4"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az elméleti tanfolyamot elvégezte, és annak megkezdésétől számítva kevesebb, mint 9 hónap telt el;</w:t>
            </w:r>
          </w:p>
          <w:p>
            <w:pPr>
              <w:pStyle w:val="Normal"/>
              <w:widowControl/>
              <w:pBdr>
                <w:top w:val="single" w:sz="4" w:space="1" w:color="000000"/>
                <w:left w:val="single" w:sz="4" w:space="4" w:color="000000"/>
                <w:bottom w:val="single" w:sz="4" w:space="1"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a tanfolyam kezdetétől számítva 12 hónapon belül sikeres vizsgát kell tennie</w:t>
            </w:r>
          </w:p>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orvosi alkalmassági igazolás</w:t>
            </w:r>
          </w:p>
        </w:tc>
      </w:tr>
      <w:tr>
        <w:trPr/>
        <w:tc>
          <w:tcPr>
            <w:tcW w:w="1091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gyakorlati vizsgát csak a 16. életév betöltése után tehet ;</w:t>
            </w:r>
          </w:p>
        </w:tc>
      </w:tr>
      <w:tr>
        <w:trPr/>
        <w:tc>
          <w:tcPr>
            <w:tcW w:w="1091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forgalmi vizsga csak sikeres járműkezelői vizsga után tehető</w:t>
            </w:r>
          </w:p>
        </w:tc>
      </w:tr>
      <w:tr>
        <w:trPr/>
        <w:tc>
          <w:tcPr>
            <w:tcW w:w="1091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gyakorlati vizsgát csak a következő óraszám  (16) levezetése, illetve az előírt menettávolság (240 km) teljesítése után tehet;</w:t>
            </w:r>
          </w:p>
        </w:tc>
      </w:tr>
      <w:tr>
        <w:trPr/>
        <w:tc>
          <w:tcPr>
            <w:tcW w:w="1091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vizsgadíj befizetése</w:t>
            </w:r>
          </w:p>
        </w:tc>
      </w:tr>
      <w:tr>
        <w:trPr/>
        <w:tc>
          <w:tcPr>
            <w:tcW w:w="10910" w:type="dxa"/>
            <w:tcBorders/>
          </w:tcPr>
          <w:p>
            <w:pPr>
              <w:pStyle w:val="Normal"/>
              <w:widowControl/>
              <w:pBdr>
                <w:top w:val="single" w:sz="4" w:space="1" w:color="000000"/>
                <w:left w:val="single" w:sz="4" w:space="4" w:color="000000"/>
                <w:bottom w:val="single" w:sz="4" w:space="1"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minimum 8 általános iskolai végzettség, melyet a hatóságnál kell eredetben bemutatni az első KRESZ vizsga napján</w:t>
            </w:r>
          </w:p>
        </w:tc>
      </w:tr>
    </w:tbl>
    <w:p>
      <w:pPr>
        <w:pStyle w:val="Normal"/>
        <w:rPr>
          <w:rFonts w:ascii="Arial Narrow" w:hAnsi="Arial Narrow"/>
          <w:b/>
        </w:rPr>
      </w:pPr>
      <w:r>
        <w:rPr>
          <w:rFonts w:ascii="Arial Narrow" w:hAnsi="Arial Narrow"/>
          <w:b/>
        </w:rPr>
      </w:r>
    </w:p>
    <w:p>
      <w:pPr>
        <w:pStyle w:val="Normal"/>
        <w:rPr>
          <w:rFonts w:ascii="Arial Narrow" w:hAnsi="Arial Narrow"/>
        </w:rPr>
      </w:pPr>
      <w:r>
        <w:rPr>
          <w:rFonts w:ascii="Arial Narrow" w:hAnsi="Arial Narrow"/>
          <w:b/>
          <w:u w:val="single"/>
        </w:rPr>
        <w:t>„</w:t>
      </w:r>
      <w:r>
        <w:rPr>
          <w:rFonts w:ascii="Arial Narrow" w:hAnsi="Arial Narrow"/>
          <w:b/>
          <w:u w:val="single"/>
        </w:rPr>
        <w:t>A2” kategória</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ab/>
        <w:t>Tanfolyamra jelentkezés feltételei:</w:t>
      </w:r>
    </w:p>
    <w:p>
      <w:pPr>
        <w:pStyle w:val="Normal"/>
        <w:rPr>
          <w:rFonts w:ascii="Arial Narrow" w:hAnsi="Arial Narrow"/>
        </w:rPr>
      </w:pPr>
      <w:r>
        <w:rPr>
          <w:rFonts w:ascii="Arial Narrow" w:hAnsi="Arial Narrow"/>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17,5 éves kor</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első tandíj részlet befizetése;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 (kiskorú esetén szülői, gondviselői aláírás)</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alkalmassági 1.csop. vagy meglévő vezetői engedély</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végzettségről nyilatkozik a jelentkezési lapon</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rPr>
      </w:pPr>
      <w:r>
        <w:rPr>
          <w:rFonts w:ascii="Arial Narrow" w:hAnsi="Arial Narrow"/>
          <w:b/>
        </w:rPr>
        <w:tab/>
      </w:r>
      <w:r>
        <w:rPr>
          <w:rFonts w:ascii="Arial Narrow" w:hAnsi="Arial Narrow"/>
          <w:u w:val="single"/>
        </w:rPr>
        <w:t>Vizsgára bocsátás feltételei:</w:t>
      </w:r>
    </w:p>
    <w:p>
      <w:pPr>
        <w:pStyle w:val="Normal"/>
        <w:rPr>
          <w:rFonts w:ascii="Arial Narrow" w:hAnsi="Arial Narrow"/>
        </w:rPr>
      </w:pPr>
      <w:r>
        <w:rPr>
          <w:rFonts w:ascii="Arial Narrow" w:hAnsi="Arial Narrow"/>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elméleti vizsgát az tehet, aki az egyéb feltételeknek megfelel és 18. életévét betöltötte, vagy annál legfeljebb 3 hónappal fiatalabb;</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KRESZ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18. életév betöltése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forgalmi vizsga csak sikeres járműkezelői vizsga után tehető</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kötelező óraszám (16) levezetése, illetve az előírt menettávolság (240 km) teljesítése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vizsgadíj befizetése;</w:t>
        <w:tab/>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érvényes orvosi alkalmassági igazolás;</w:t>
      </w:r>
    </w:p>
    <w:p>
      <w:pPr>
        <w:pStyle w:val="Normal"/>
        <w:rPr>
          <w:rFonts w:ascii="Arial Narrow" w:hAnsi="Arial Narrow"/>
          <w:b/>
          <w:u w:val="single"/>
        </w:rPr>
      </w:pPr>
      <w:r>
        <w:rPr>
          <w:rFonts w:ascii="Arial Narrow" w:hAnsi="Arial Narrow"/>
          <w:b/>
          <w:u w:val="single"/>
        </w:rPr>
      </w:r>
    </w:p>
    <w:p>
      <w:pPr>
        <w:pStyle w:val="Normal"/>
        <w:rPr>
          <w:rFonts w:ascii="Arial Narrow" w:hAnsi="Arial Narrow"/>
          <w:b/>
        </w:rPr>
      </w:pPr>
      <w:r>
        <w:rPr>
          <w:rFonts w:ascii="Arial Narrow" w:hAnsi="Arial Narrow"/>
          <w:b/>
          <w:u w:val="single"/>
        </w:rPr>
        <w:t>„</w:t>
      </w:r>
      <w:r>
        <w:rPr>
          <w:rFonts w:ascii="Arial Narrow" w:hAnsi="Arial Narrow"/>
          <w:b/>
          <w:u w:val="single"/>
        </w:rPr>
        <w:t>A” kategória</w:t>
      </w:r>
    </w:p>
    <w:p>
      <w:pPr>
        <w:pStyle w:val="Normal"/>
        <w:rPr>
          <w:rFonts w:ascii="Arial Narrow" w:hAnsi="Arial Narrow"/>
          <w:u w:val="single"/>
        </w:rPr>
      </w:pPr>
      <w:r>
        <w:rPr>
          <w:rFonts w:ascii="Arial Narrow" w:hAnsi="Arial Narrow"/>
          <w:u w:val="single"/>
        </w:rPr>
      </w:r>
    </w:p>
    <w:p>
      <w:pPr>
        <w:pStyle w:val="Normal"/>
        <w:rPr>
          <w:rFonts w:ascii="Arial Narrow" w:hAnsi="Arial Narrow"/>
        </w:rPr>
      </w:pPr>
      <w:r>
        <w:rPr>
          <w:rFonts w:ascii="Arial Narrow" w:hAnsi="Arial Narrow"/>
        </w:rPr>
        <w:tab/>
      </w:r>
      <w:r>
        <w:rPr>
          <w:rFonts w:ascii="Arial Narrow" w:hAnsi="Arial Narrow"/>
          <w:u w:val="single"/>
        </w:rPr>
        <w:t>Tanfolyamra jelentkezés feltételei:</w:t>
      </w:r>
    </w:p>
    <w:p>
      <w:pPr>
        <w:pStyle w:val="Normal"/>
        <w:rPr>
          <w:rFonts w:ascii="Arial Narrow" w:hAnsi="Arial Narrow"/>
        </w:rPr>
      </w:pPr>
      <w:r>
        <w:rPr>
          <w:rFonts w:ascii="Arial Narrow" w:hAnsi="Arial Narrow"/>
        </w:rPr>
      </w:r>
    </w:p>
    <w:tbl>
      <w:tblPr>
        <w:tblStyle w:val="Rcsostblzat"/>
        <w:tblW w:w="1086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869"/>
      </w:tblGrid>
      <w:tr>
        <w:trPr>
          <w:trHeight w:val="270" w:hRule="atLeast"/>
        </w:trPr>
        <w:tc>
          <w:tcPr>
            <w:tcW w:w="10869"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minimum 23,5 éves kor (legalább 2 éves „A2” kategóriás jogosítvánnyal minimum 20 éves kor)</w:t>
            </w:r>
          </w:p>
        </w:tc>
      </w:tr>
      <w:tr>
        <w:trPr>
          <w:trHeight w:val="270" w:hRule="atLeast"/>
        </w:trPr>
        <w:tc>
          <w:tcPr>
            <w:tcW w:w="10869"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első tandíj részlet befizetése;</w:t>
            </w:r>
          </w:p>
        </w:tc>
      </w:tr>
      <w:tr>
        <w:trPr>
          <w:trHeight w:val="270" w:hRule="atLeast"/>
        </w:trPr>
        <w:tc>
          <w:tcPr>
            <w:tcW w:w="10869"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az autósiskolánál megkötött tanulmányi szerződés.</w:t>
            </w:r>
          </w:p>
        </w:tc>
      </w:tr>
      <w:tr>
        <w:trPr>
          <w:trHeight w:val="270" w:hRule="atLeast"/>
        </w:trPr>
        <w:tc>
          <w:tcPr>
            <w:tcW w:w="10869"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orvosi alkalmassági 1.csop. vagy meglévő vezetői engedély</w:t>
            </w:r>
          </w:p>
        </w:tc>
      </w:tr>
      <w:tr>
        <w:trPr>
          <w:trHeight w:val="330" w:hRule="atLeast"/>
        </w:trPr>
        <w:tc>
          <w:tcPr>
            <w:tcW w:w="10869" w:type="dxa"/>
            <w:tcBorders/>
          </w:tcPr>
          <w:p>
            <w:pPr>
              <w:pStyle w:val="Normal"/>
              <w:widowControl/>
              <w:pBdr>
                <w:top w:val="single" w:sz="4" w:space="1" w:color="000000"/>
                <w:left w:val="single" w:sz="4" w:space="4" w:color="000000"/>
                <w:bottom w:val="single" w:sz="4" w:space="1"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minimum 8 általános iskolai végzettségről nyilatkozik a jelentkezési lapon</w:t>
            </w:r>
          </w:p>
        </w:tc>
      </w:tr>
    </w:tbl>
    <w:p>
      <w:pPr>
        <w:pStyle w:val="Normal"/>
        <w:rPr>
          <w:rFonts w:ascii="Arial Narrow" w:hAnsi="Arial Narrow"/>
          <w:b/>
        </w:rPr>
      </w:pPr>
      <w:r>
        <w:rPr>
          <w:rFonts w:ascii="Arial Narrow" w:hAnsi="Arial Narrow"/>
          <w:b/>
        </w:rPr>
      </w:r>
    </w:p>
    <w:p>
      <w:pPr>
        <w:pStyle w:val="Normal"/>
        <w:rPr>
          <w:rFonts w:ascii="Arial Narrow" w:hAnsi="Arial Narrow"/>
          <w:u w:val="single"/>
        </w:rPr>
      </w:pPr>
      <w:r>
        <w:rPr>
          <w:rFonts w:ascii="Arial Narrow" w:hAnsi="Arial Narrow"/>
          <w:b/>
        </w:rPr>
        <w:tab/>
      </w:r>
      <w:r>
        <w:rPr>
          <w:rFonts w:ascii="Arial Narrow" w:hAnsi="Arial Narrow"/>
          <w:u w:val="single"/>
        </w:rPr>
        <w:t>Vizsgára bocsátás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elméleti vizsgát az tehet, aki az egyéb feltételeknek megfelel és a 24. életévét betöltötte, vagy annál legfeljebb 3 hónapnál fiatalabb;</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24. életév betöltése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kötelező óraszám (26) levezetése, illetve az előírt menettávolság (390 km) teljesítése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vizsgadíj befizetése;</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 xml:space="preserve">érvényes orvosi alkalmassági igazolás. </w:t>
      </w:r>
    </w:p>
    <w:p>
      <w:pPr>
        <w:pStyle w:val="Normal"/>
        <w:rPr>
          <w:rFonts w:ascii="Arial Narrow" w:hAnsi="Arial Narrow"/>
          <w:b/>
          <w:u w:val="single"/>
        </w:rPr>
      </w:pPr>
      <w:r>
        <w:rPr>
          <w:rFonts w:ascii="Arial Narrow" w:hAnsi="Arial Narrow"/>
          <w:b/>
          <w:u w:val="single"/>
        </w:rPr>
      </w:r>
    </w:p>
    <w:p>
      <w:pPr>
        <w:pStyle w:val="Normal"/>
        <w:rPr>
          <w:rFonts w:ascii="Arial Narrow" w:hAnsi="Arial Narrow"/>
          <w:b/>
          <w:u w:val="single"/>
        </w:rPr>
      </w:pPr>
      <w:r>
        <w:rPr>
          <w:rFonts w:ascii="Arial Narrow" w:hAnsi="Arial Narrow"/>
          <w:b/>
          <w:u w:val="single"/>
        </w:rPr>
      </w:r>
    </w:p>
    <w:p>
      <w:pPr>
        <w:pStyle w:val="Normal"/>
        <w:rPr>
          <w:rFonts w:ascii="Arial Narrow" w:hAnsi="Arial Narrow"/>
          <w:b/>
          <w:u w:val="single"/>
        </w:rPr>
      </w:pPr>
      <w:r>
        <w:rPr>
          <w:rFonts w:ascii="Arial Narrow" w:hAnsi="Arial Narrow"/>
          <w:b/>
          <w:u w:val="single"/>
        </w:rPr>
        <w:t xml:space="preserve"> „</w:t>
      </w:r>
      <w:r>
        <w:rPr>
          <w:rFonts w:ascii="Arial Narrow" w:hAnsi="Arial Narrow"/>
          <w:b/>
          <w:u w:val="single"/>
        </w:rPr>
        <w:t>B” kategória</w:t>
      </w:r>
    </w:p>
    <w:p>
      <w:pPr>
        <w:pStyle w:val="Normal"/>
        <w:rPr>
          <w:rFonts w:ascii="Arial Narrow" w:hAnsi="Arial Narrow"/>
          <w:b/>
          <w:u w:val="single"/>
        </w:rPr>
      </w:pPr>
      <w:r>
        <w:rPr>
          <w:rFonts w:ascii="Arial Narrow" w:hAnsi="Arial Narrow"/>
          <w:b/>
          <w:u w:val="single"/>
        </w:rPr>
      </w:r>
    </w:p>
    <w:p>
      <w:pPr>
        <w:pStyle w:val="Normal"/>
        <w:rPr>
          <w:rFonts w:ascii="Arial Narrow" w:hAnsi="Arial Narrow"/>
        </w:rPr>
      </w:pPr>
      <w:r>
        <w:rPr>
          <w:rFonts w:ascii="Arial Narrow" w:hAnsi="Arial Narrow"/>
        </w:rPr>
        <w:tab/>
      </w:r>
      <w:r>
        <w:rPr>
          <w:rFonts w:ascii="Arial Narrow" w:hAnsi="Arial Narrow"/>
          <w:u w:val="single"/>
        </w:rPr>
        <w:t>Tanfolyamra jelentkezés feltételei</w:t>
      </w:r>
      <w:r>
        <w:rPr>
          <w:rFonts w:ascii="Arial Narrow" w:hAnsi="Arial Narrow"/>
        </w:rPr>
        <w:t>:</w:t>
      </w:r>
    </w:p>
    <w:p>
      <w:pPr>
        <w:pStyle w:val="Normal"/>
        <w:rPr>
          <w:rFonts w:ascii="Arial Narrow" w:hAnsi="Arial Narrow"/>
        </w:rPr>
      </w:pPr>
      <w:r>
        <w:rPr>
          <w:rFonts w:ascii="Arial Narrow" w:hAnsi="Arial Narrow"/>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minimum 16,5 éves kor  </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első tandíj-részlet befizetése;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 (kiskorú esetén szülői, gondviselői aláírás)</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alkalmassági 1.csop. vagy meglévő érvényes vezetői engedély</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végzettségről nyilatkozik a jelentkezési lapon</w:t>
      </w:r>
    </w:p>
    <w:p>
      <w:pPr>
        <w:pStyle w:val="Normal"/>
        <w:rPr>
          <w:rFonts w:ascii="Arial Narrow" w:hAnsi="Arial Narrow"/>
          <w:b/>
        </w:rPr>
      </w:pPr>
      <w:r>
        <w:rPr>
          <w:rFonts w:ascii="Arial Narrow" w:hAnsi="Arial Narrow"/>
          <w:b/>
        </w:rPr>
      </w:r>
    </w:p>
    <w:p>
      <w:pPr>
        <w:pStyle w:val="Normal"/>
        <w:ind w:firstLine="708"/>
        <w:rPr>
          <w:rFonts w:ascii="Arial Narrow" w:hAnsi="Arial Narrow"/>
        </w:rPr>
      </w:pPr>
      <w:r>
        <w:rPr>
          <w:rFonts w:ascii="Arial Narrow" w:hAnsi="Arial Narrow"/>
          <w:u w:val="single"/>
        </w:rPr>
        <w:t>Vizsgára bocsátás feltételei</w:t>
      </w:r>
      <w:r>
        <w:rPr>
          <w:rFonts w:ascii="Arial Narrow" w:hAnsi="Arial Narrow"/>
        </w:rPr>
        <w:t>:</w:t>
      </w:r>
    </w:p>
    <w:p>
      <w:pPr>
        <w:pStyle w:val="Normal"/>
        <w:rPr>
          <w:rFonts w:ascii="Arial Narrow" w:hAnsi="Arial Narrow"/>
        </w:rPr>
      </w:pPr>
      <w:r>
        <w:rPr>
          <w:rFonts w:ascii="Arial Narrow" w:hAnsi="Arial Narrow"/>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elméleti vizsgát az tehet, aki az egyéb feltételeknek megfelel és 17. életévét betöltötte, vagy annál legfeljebb három hónappal fiatalabb;   </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17. életév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kötelező óraszám (29) levezetése, illetve az előírt menettávolság (580 km) teljesítése után tehet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alkalmával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vizsgadíj befizetése</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érvényes orvosi alkalmassági igazolás (1.csop)</w:t>
      </w:r>
    </w:p>
    <w:p>
      <w:pPr>
        <w:pStyle w:val="Normal"/>
        <w:rPr>
          <w:rFonts w:ascii="Arial Narrow" w:hAnsi="Arial Narrow"/>
          <w:bCs/>
        </w:rPr>
      </w:pPr>
      <w:r>
        <w:rPr>
          <w:rFonts w:ascii="Arial Narrow" w:hAnsi="Arial Narrow"/>
          <w:bCs/>
        </w:rPr>
      </w:r>
    </w:p>
    <w:p>
      <w:pPr>
        <w:pStyle w:val="Normal"/>
        <w:rPr>
          <w:rFonts w:ascii="Arial Narrow" w:hAnsi="Arial Narrow"/>
          <w:bCs/>
        </w:rPr>
      </w:pPr>
      <w:r>
        <w:rPr>
          <w:rFonts w:ascii="Arial Narrow" w:hAnsi="Arial Narrow"/>
          <w:bCs/>
        </w:rPr>
      </w:r>
    </w:p>
    <w:p>
      <w:pPr>
        <w:pStyle w:val="Normal"/>
        <w:rPr>
          <w:rFonts w:ascii="Arial Narrow" w:hAnsi="Arial Narrow"/>
          <w:bCs/>
        </w:rPr>
      </w:pPr>
      <w:r>
        <w:rPr>
          <w:rFonts w:ascii="Arial Narrow" w:hAnsi="Arial Narrow"/>
          <w:bCs/>
        </w:rPr>
      </w:r>
    </w:p>
    <w:p>
      <w:pPr>
        <w:pStyle w:val="Normal"/>
        <w:rPr>
          <w:rFonts w:ascii="Arial Narrow" w:hAnsi="Arial Narrow"/>
          <w:bCs/>
        </w:rPr>
      </w:pPr>
      <w:r>
        <w:rPr>
          <w:rFonts w:ascii="Arial Narrow" w:hAnsi="Arial Narrow"/>
          <w:bCs/>
        </w:rPr>
      </w:r>
    </w:p>
    <w:p>
      <w:pPr>
        <w:pStyle w:val="Normal"/>
        <w:rPr>
          <w:rFonts w:ascii="Arial Narrow" w:hAnsi="Arial Narrow"/>
          <w:b/>
          <w:u w:val="single"/>
        </w:rPr>
      </w:pPr>
      <w:r>
        <w:rPr>
          <w:rFonts w:ascii="Arial Narrow" w:hAnsi="Arial Narrow"/>
          <w:b/>
          <w:u w:val="single"/>
        </w:rPr>
        <w:t>„</w:t>
      </w:r>
      <w:r>
        <w:rPr>
          <w:rFonts w:ascii="Arial Narrow" w:hAnsi="Arial Narrow"/>
          <w:b/>
          <w:u w:val="single"/>
        </w:rPr>
        <w:t>C” kategória</w:t>
      </w:r>
    </w:p>
    <w:p>
      <w:pPr>
        <w:pStyle w:val="Normal"/>
        <w:rPr>
          <w:rFonts w:ascii="Arial Narrow" w:hAnsi="Arial Narrow"/>
          <w:b/>
          <w:u w:val="single"/>
        </w:rPr>
      </w:pPr>
      <w:r>
        <w:rPr>
          <w:rFonts w:ascii="Arial Narrow" w:hAnsi="Arial Narrow"/>
          <w:b/>
          <w:u w:val="single"/>
        </w:rPr>
      </w:r>
    </w:p>
    <w:p>
      <w:pPr>
        <w:pStyle w:val="Normal"/>
        <w:rPr>
          <w:rFonts w:ascii="Arial Narrow" w:hAnsi="Arial Narrow"/>
          <w:u w:val="single"/>
        </w:rPr>
      </w:pPr>
      <w:r>
        <w:rPr>
          <w:rFonts w:ascii="Arial Narrow" w:hAnsi="Arial Narrow"/>
        </w:rPr>
        <w:tab/>
      </w:r>
      <w:r>
        <w:rPr>
          <w:rFonts w:ascii="Arial Narrow" w:hAnsi="Arial Narrow"/>
          <w:u w:val="single"/>
        </w:rPr>
        <w:t>Tanfolyamra jelentkezés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5" w:color="000000"/>
          <w:bottom w:val="single" w:sz="4" w:space="1" w:color="000000"/>
          <w:right w:val="single" w:sz="4" w:space="6" w:color="000000"/>
        </w:pBdr>
        <w:rPr>
          <w:rFonts w:ascii="Arial Narrow" w:hAnsi="Arial Narrow"/>
        </w:rPr>
      </w:pPr>
      <w:r>
        <w:rPr>
          <w:rFonts w:ascii="Arial Narrow" w:hAnsi="Arial Narrow"/>
        </w:rPr>
        <w:t>minimum 18 éves kor</w:t>
      </w:r>
    </w:p>
    <w:tbl>
      <w:tblPr>
        <w:tblStyle w:val="Rcsostblzat"/>
        <w:tblW w:w="11057"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11057"/>
      </w:tblGrid>
      <w:tr>
        <w:trPr/>
        <w:tc>
          <w:tcPr>
            <w:tcW w:w="11057" w:type="dxa"/>
            <w:tcBorders/>
            <w:vAlign w:val="bottom"/>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„B” kategóriás vezetői engedély, vagy vizsgaigazolás (a vizsgaigazolás a sikeres forgalmi vizsgától számított 1 éven át fogadható el beiskolázási és vizsgáztatási előfeltételként)</w:t>
            </w:r>
          </w:p>
        </w:tc>
      </w:tr>
    </w:tbl>
    <w:p>
      <w:pPr>
        <w:pStyle w:val="Normal"/>
        <w:pBdr>
          <w:top w:val="single" w:sz="4" w:space="1" w:color="000000"/>
          <w:left w:val="single" w:sz="4" w:space="4" w:color="000000"/>
          <w:right w:val="single" w:sz="4" w:space="7" w:color="000000"/>
        </w:pBdr>
        <w:rPr>
          <w:rFonts w:ascii="Arial Narrow" w:hAnsi="Arial Narrow"/>
        </w:rPr>
      </w:pPr>
      <w:r>
        <w:rPr>
          <w:rFonts w:ascii="Arial Narrow" w:hAnsi="Arial Narrow"/>
        </w:rPr>
        <w:t>az autósiskolánál megkötött tanulmányi szerződés</w:t>
      </w:r>
    </w:p>
    <w:p>
      <w:pPr>
        <w:pStyle w:val="Normal"/>
        <w:pBdr>
          <w:top w:val="single" w:sz="4" w:space="1" w:color="000000"/>
          <w:left w:val="single" w:sz="4" w:space="4" w:color="000000"/>
          <w:right w:val="single" w:sz="4" w:space="7" w:color="000000"/>
        </w:pBdr>
        <w:rPr>
          <w:rFonts w:ascii="Arial Narrow" w:hAnsi="Arial Narrow"/>
        </w:rPr>
      </w:pPr>
      <w:r>
        <w:rPr>
          <w:rFonts w:ascii="Arial Narrow" w:hAnsi="Arial Narrow"/>
        </w:rPr>
        <w:t>első tandíj részlet befizetése.</w:t>
      </w:r>
    </w:p>
    <w:p>
      <w:pPr>
        <w:pStyle w:val="Normal"/>
        <w:pBdr>
          <w:top w:val="single" w:sz="4" w:space="1" w:color="000000"/>
          <w:left w:val="single" w:sz="4" w:space="4" w:color="000000"/>
          <w:right w:val="single" w:sz="4" w:space="7" w:color="000000"/>
        </w:pBdr>
        <w:rPr>
          <w:rFonts w:ascii="Arial Narrow" w:hAnsi="Arial Narrow"/>
        </w:rPr>
      </w:pPr>
      <w:r>
        <w:rPr>
          <w:rFonts w:ascii="Arial Narrow" w:hAnsi="Arial Narrow"/>
        </w:rPr>
        <w:t>orvosi alkalmassági 2.csop. vagy meglévő érvényes vezetői engedély</w:t>
      </w:r>
    </w:p>
    <w:p>
      <w:pPr>
        <w:pStyle w:val="Normal"/>
        <w:pBdr>
          <w:top w:val="single" w:sz="4" w:space="1" w:color="000000"/>
          <w:left w:val="single" w:sz="4" w:space="4" w:color="000000"/>
          <w:bottom w:val="single" w:sz="4" w:space="1" w:color="000000"/>
          <w:right w:val="single" w:sz="4" w:space="7" w:color="000000"/>
        </w:pBdr>
        <w:rPr>
          <w:rFonts w:ascii="Arial Narrow" w:hAnsi="Arial Narrow"/>
        </w:rPr>
      </w:pPr>
      <w:r>
        <w:rPr>
          <w:rFonts w:ascii="Arial Narrow" w:hAnsi="Arial Narrow"/>
        </w:rPr>
        <w:t>minimum 8 általános iskolai végzettségről nyilatkozik a jelentkezési lapon</w:t>
      </w:r>
    </w:p>
    <w:p>
      <w:pPr>
        <w:pStyle w:val="Normal"/>
        <w:rPr>
          <w:rFonts w:ascii="Arial Narrow" w:hAnsi="Arial Narrow"/>
          <w:b/>
        </w:rPr>
      </w:pPr>
      <w:r>
        <w:rPr>
          <w:rFonts w:ascii="Arial Narrow" w:hAnsi="Arial Narrow"/>
          <w:b/>
        </w:rPr>
      </w:r>
    </w:p>
    <w:p>
      <w:pPr>
        <w:pStyle w:val="Normal"/>
        <w:rPr>
          <w:rFonts w:ascii="Arial Narrow" w:hAnsi="Arial Narrow"/>
          <w:u w:val="single"/>
        </w:rPr>
      </w:pPr>
      <w:r>
        <w:rPr>
          <w:rFonts w:ascii="Arial Narrow" w:hAnsi="Arial Narrow"/>
          <w:b/>
        </w:rPr>
        <w:tab/>
      </w:r>
      <w:r>
        <w:rPr>
          <w:rFonts w:ascii="Arial Narrow" w:hAnsi="Arial Narrow"/>
          <w:u w:val="single"/>
        </w:rPr>
        <w:t>Vizsgára bocsátás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elméleti vizsgát az tehet, aki az egyéb feltételeknek megfelel és 18. életévét betöltötte, vagy annál legfeljebb három hónappal fiatalabb;                </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alkalmasságról szóló igazolás (II. csop.)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vizsga idejére betöltötte a 21. életévet;</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gyakorlati vizsgát csak a kötelező óraszám (29) levezetése, illetve az előírt menettávolság (348 km) teljesítése után tehet.</w:t>
      </w:r>
    </w:p>
    <w:p>
      <w:pPr>
        <w:pStyle w:val="Normal"/>
        <w:rPr>
          <w:rFonts w:ascii="Arial Narrow" w:hAnsi="Arial Narrow"/>
          <w:b/>
        </w:rPr>
      </w:pPr>
      <w:r>
        <w:rPr>
          <w:rFonts w:ascii="Arial Narrow" w:hAnsi="Arial Narrow"/>
          <w:b/>
        </w:rPr>
      </w:r>
    </w:p>
    <w:p>
      <w:pPr>
        <w:pStyle w:val="Normal"/>
        <w:rPr>
          <w:rFonts w:ascii="Arial Narrow" w:hAnsi="Arial Narrow"/>
          <w:b/>
          <w:highlight w:val="yellow"/>
          <w:u w:val="single"/>
        </w:rPr>
      </w:pPr>
      <w:r>
        <w:rPr>
          <w:rFonts w:ascii="Arial Narrow" w:hAnsi="Arial Narrow"/>
          <w:b/>
          <w:highlight w:val="yellow"/>
          <w:u w:val="single"/>
        </w:rPr>
      </w:r>
    </w:p>
    <w:p>
      <w:pPr>
        <w:pStyle w:val="Normal"/>
        <w:rPr>
          <w:rFonts w:ascii="Arial Narrow" w:hAnsi="Arial Narrow"/>
          <w:b/>
          <w:u w:val="single"/>
        </w:rPr>
      </w:pPr>
      <w:r>
        <w:rPr>
          <w:rFonts w:ascii="Arial Narrow" w:hAnsi="Arial Narrow"/>
          <w:b/>
          <w:u w:val="single"/>
        </w:rPr>
        <w:t>„</w:t>
      </w:r>
      <w:r>
        <w:rPr>
          <w:rFonts w:ascii="Arial Narrow" w:hAnsi="Arial Narrow"/>
          <w:b/>
          <w:u w:val="single"/>
        </w:rPr>
        <w:t>BE” kategória</w:t>
      </w:r>
    </w:p>
    <w:p>
      <w:pPr>
        <w:pStyle w:val="Normal"/>
        <w:rPr>
          <w:rFonts w:ascii="Arial Narrow" w:hAnsi="Arial Narrow"/>
          <w:b/>
          <w:u w:val="single"/>
        </w:rPr>
      </w:pPr>
      <w:r>
        <w:rPr>
          <w:rFonts w:ascii="Arial Narrow" w:hAnsi="Arial Narrow"/>
          <w:b/>
          <w:u w:val="single"/>
        </w:rPr>
      </w:r>
    </w:p>
    <w:p>
      <w:pPr>
        <w:pStyle w:val="Normal"/>
        <w:rPr>
          <w:rFonts w:ascii="Arial Narrow" w:hAnsi="Arial Narrow"/>
          <w:u w:val="single"/>
        </w:rPr>
      </w:pPr>
      <w:r>
        <w:rPr>
          <w:rFonts w:ascii="Arial Narrow" w:hAnsi="Arial Narrow"/>
        </w:rPr>
        <w:tab/>
      </w:r>
      <w:r>
        <w:rPr>
          <w:rFonts w:ascii="Arial Narrow" w:hAnsi="Arial Narrow"/>
          <w:u w:val="single"/>
        </w:rPr>
        <w:t>Tanfolyamra jelentkezés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az autósiskolánál megkötött tanulmányi szerződés; </w:t>
      </w:r>
    </w:p>
    <w:p>
      <w:pPr>
        <w:pStyle w:val="Normal"/>
        <w:pBdr>
          <w:top w:val="single" w:sz="4" w:space="1" w:color="000000"/>
          <w:left w:val="single" w:sz="4" w:space="4" w:color="000000"/>
          <w:right w:val="single" w:sz="4" w:space="4" w:color="000000"/>
        </w:pBdr>
        <w:rPr>
          <w:rFonts w:ascii="Arial Narrow" w:hAnsi="Arial Narrow"/>
        </w:rPr>
      </w:pPr>
      <w:bookmarkStart w:id="1" w:name="_Hlk182489362"/>
      <w:r>
        <w:rPr>
          <w:rFonts w:ascii="Arial Narrow" w:hAnsi="Arial Narrow"/>
        </w:rPr>
        <w:t>első tandíj részlet befizetése;</w:t>
      </w:r>
      <w:bookmarkEnd w:id="1"/>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B kategóriás vezetői engedély, amely nem minősül kezdőnek;</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végzettségről nyilatkozik a jelentkezési lapon</w:t>
      </w:r>
    </w:p>
    <w:p>
      <w:pPr>
        <w:pStyle w:val="Normal"/>
        <w:rPr>
          <w:rFonts w:ascii="Arial Narrow" w:hAnsi="Arial Narrow"/>
          <w:b/>
        </w:rPr>
      </w:pPr>
      <w:r>
        <w:rPr>
          <w:rFonts w:ascii="Arial Narrow" w:hAnsi="Arial Narrow"/>
          <w:b/>
        </w:rPr>
      </w:r>
    </w:p>
    <w:p>
      <w:pPr>
        <w:pStyle w:val="Normal"/>
        <w:rPr>
          <w:rFonts w:ascii="Arial Narrow" w:hAnsi="Arial Narrow"/>
        </w:rPr>
      </w:pPr>
      <w:r>
        <w:rPr>
          <w:rFonts w:ascii="Arial Narrow" w:hAnsi="Arial Narrow"/>
          <w:b/>
        </w:rPr>
        <w:tab/>
      </w:r>
      <w:r>
        <w:rPr>
          <w:rFonts w:ascii="Arial Narrow" w:hAnsi="Arial Narrow"/>
          <w:u w:val="single"/>
        </w:rPr>
        <w:t>Vizsgára bocsátás feltételei</w:t>
      </w:r>
      <w:r>
        <w:rPr>
          <w:rFonts w:ascii="Arial Narrow" w:hAnsi="Arial Narrow"/>
        </w:rPr>
        <w:t>:</w:t>
      </w:r>
    </w:p>
    <w:p>
      <w:pPr>
        <w:pStyle w:val="Normal"/>
        <w:rPr>
          <w:rFonts w:ascii="Arial Narrow" w:hAnsi="Arial Narrow"/>
        </w:rPr>
      </w:pPr>
      <w:r>
        <w:rPr>
          <w:rFonts w:ascii="Arial Narrow" w:hAnsi="Arial Narrow"/>
        </w:rPr>
      </w:r>
    </w:p>
    <w:tbl>
      <w:tblPr>
        <w:tblStyle w:val="Rcsostblzat"/>
        <w:tblW w:w="104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420"/>
      </w:tblGrid>
      <w:tr>
        <w:trPr/>
        <w:tc>
          <w:tcPr>
            <w:tcW w:w="1042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elméleti vizsgát az tehet, aki az egyéb feltételeknek megfelel és 18. életévét betöltötte, vagy annál legfeljebb három hónappal fiatalabb;</w:t>
            </w:r>
          </w:p>
        </w:tc>
      </w:tr>
      <w:tr>
        <w:trPr/>
        <w:tc>
          <w:tcPr>
            <w:tcW w:w="10420" w:type="dxa"/>
            <w:tcBorders/>
          </w:tcPr>
          <w:p>
            <w:pPr>
              <w:pStyle w:val="Normal"/>
              <w:widowControl/>
              <w:pBdr>
                <w:top w:val="single" w:sz="4" w:space="1" w:color="000000"/>
                <w:left w:val="single" w:sz="4" w:space="4"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kitöltött és aláírt jelentkezési lap;</w:t>
            </w:r>
          </w:p>
          <w:p>
            <w:pPr>
              <w:pStyle w:val="Normal"/>
              <w:widowControl/>
              <w:pBdr>
                <w:top w:val="single" w:sz="4" w:space="1" w:color="000000"/>
                <w:left w:val="single" w:sz="4" w:space="4"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az elméleti tanfolyamot elvégezte, és annak megkezdésétől számítva kevesebb, mint 9 hónap telt el;</w:t>
            </w:r>
          </w:p>
          <w:p>
            <w:pPr>
              <w:pStyle w:val="Normal"/>
              <w:widowControl/>
              <w:pBdr>
                <w:top w:val="single" w:sz="4" w:space="1" w:color="000000"/>
                <w:left w:val="single" w:sz="4" w:space="4" w:color="000000"/>
                <w:bottom w:val="single" w:sz="4" w:space="1" w:color="000000"/>
                <w:right w:val="single" w:sz="4" w:space="4" w:color="000000"/>
              </w:pBdr>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a tanfolyam kezdetétől számítva 12 hónapon belül sikeres KRESZ vizsgát kell tennie</w:t>
            </w:r>
          </w:p>
        </w:tc>
      </w:tr>
      <w:tr>
        <w:trPr/>
        <w:tc>
          <w:tcPr>
            <w:tcW w:w="1042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orvosi alkalmasság a vezetői engedélyben (I.csop);</w:t>
            </w:r>
          </w:p>
        </w:tc>
      </w:tr>
      <w:tr>
        <w:trPr/>
        <w:tc>
          <w:tcPr>
            <w:tcW w:w="10420" w:type="dxa"/>
            <w:tcBorders/>
          </w:tcPr>
          <w:p>
            <w:pPr>
              <w:pStyle w:val="Normal"/>
              <w:widowControl/>
              <w:pBdr>
                <w:top w:val="single" w:sz="4" w:space="1" w:color="000000"/>
                <w:left w:val="single" w:sz="4" w:space="4" w:color="000000"/>
                <w:bottom w:val="single" w:sz="4" w:space="1" w:color="000000"/>
                <w:right w:val="single" w:sz="4" w:space="4" w:color="000000"/>
              </w:pBdr>
              <w:suppressAutoHyphens w:val="true"/>
              <w:spacing w:before="0" w:after="0"/>
              <w:ind w:left="-110"/>
              <w:jc w:val="left"/>
              <w:rPr>
                <w:rFonts w:ascii="Arial Narrow" w:hAnsi="Arial Narrow"/>
              </w:rPr>
            </w:pPr>
            <w:r>
              <w:rPr>
                <w:rFonts w:eastAsia="Times New Roman" w:cs="Times New Roman" w:ascii="Arial Narrow" w:hAnsi="Arial Narrow"/>
                <w:kern w:val="0"/>
                <w:sz w:val="20"/>
                <w:lang w:val="hu-HU" w:eastAsia="hu-HU" w:bidi="ar-SA"/>
              </w:rPr>
              <w:t>minimum 8 általános iskolai végzettség, melyet a hatóságnál kell eredetben bemutatni az első KRESZ vizsga alkalmával</w:t>
            </w:r>
          </w:p>
        </w:tc>
      </w:tr>
      <w:tr>
        <w:trPr/>
        <w:tc>
          <w:tcPr>
            <w:tcW w:w="1042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„B” kategóriás jogosítvány, vagy vizsgaigazolás                                                                                                                           (a vizsgaigazolás a sikeres forgalmi vizsgától számított 1 éven át fogadható el beiskolázási és vizsgáztatási előfeltételként);</w:t>
            </w:r>
          </w:p>
        </w:tc>
      </w:tr>
      <w:tr>
        <w:trPr/>
        <w:tc>
          <w:tcPr>
            <w:tcW w:w="1042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gyakorlati vizsga idejére betöltötte a 18. életévét</w:t>
            </w:r>
          </w:p>
        </w:tc>
      </w:tr>
      <w:tr>
        <w:trPr/>
        <w:tc>
          <w:tcPr>
            <w:tcW w:w="1042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gyakorlati vizsgát csak a kötelező óraszám (16) levezetése, illetve az előírt menettávolság (192 km) teljesítése után tehet.</w:t>
            </w:r>
          </w:p>
        </w:tc>
      </w:tr>
    </w:tbl>
    <w:p>
      <w:pPr>
        <w:pStyle w:val="Normal"/>
        <w:rPr>
          <w:rFonts w:ascii="Arial Narrow" w:hAnsi="Arial Narrow"/>
          <w:b/>
          <w:u w:val="single"/>
        </w:rPr>
      </w:pPr>
      <w:r>
        <w:rPr>
          <w:rFonts w:ascii="Arial Narrow" w:hAnsi="Arial Narrow"/>
          <w:b/>
          <w:u w:val="single"/>
        </w:rPr>
      </w:r>
    </w:p>
    <w:p>
      <w:pPr>
        <w:pStyle w:val="Normal"/>
        <w:rPr>
          <w:rFonts w:ascii="Arial Narrow" w:hAnsi="Arial Narrow"/>
          <w:b/>
          <w:u w:val="single"/>
        </w:rPr>
      </w:pPr>
      <w:r>
        <w:rPr>
          <w:rFonts w:ascii="Arial Narrow" w:hAnsi="Arial Narrow"/>
          <w:b/>
          <w:u w:val="single"/>
        </w:rPr>
      </w:r>
    </w:p>
    <w:p>
      <w:pPr>
        <w:pStyle w:val="Normal"/>
        <w:rPr>
          <w:rFonts w:ascii="Arial Narrow" w:hAnsi="Arial Narrow"/>
          <w:b/>
          <w:u w:val="single"/>
        </w:rPr>
      </w:pPr>
      <w:r>
        <w:rPr>
          <w:rFonts w:ascii="Arial Narrow" w:hAnsi="Arial Narrow"/>
          <w:b/>
          <w:u w:val="single"/>
        </w:rPr>
        <w:t>„</w:t>
      </w:r>
      <w:r>
        <w:rPr>
          <w:rFonts w:ascii="Arial Narrow" w:hAnsi="Arial Narrow"/>
          <w:b/>
          <w:u w:val="single"/>
        </w:rPr>
        <w:t>CE” kategória</w:t>
      </w:r>
    </w:p>
    <w:p>
      <w:pPr>
        <w:pStyle w:val="Normal"/>
        <w:rPr>
          <w:rFonts w:ascii="Arial Narrow" w:hAnsi="Arial Narrow"/>
          <w:b/>
          <w:u w:val="single"/>
        </w:rPr>
      </w:pPr>
      <w:r>
        <w:rPr>
          <w:rFonts w:ascii="Arial Narrow" w:hAnsi="Arial Narrow"/>
          <w:b/>
          <w:u w:val="single"/>
        </w:rPr>
      </w:r>
    </w:p>
    <w:p>
      <w:pPr>
        <w:pStyle w:val="Normal"/>
        <w:rPr>
          <w:rFonts w:ascii="Arial Narrow" w:hAnsi="Arial Narrow"/>
          <w:u w:val="single"/>
        </w:rPr>
      </w:pPr>
      <w:r>
        <w:rPr>
          <w:rFonts w:ascii="Arial Narrow" w:hAnsi="Arial Narrow"/>
        </w:rPr>
        <w:tab/>
      </w:r>
      <w:r>
        <w:rPr>
          <w:rFonts w:ascii="Arial Narrow" w:hAnsi="Arial Narrow"/>
          <w:u w:val="single"/>
        </w:rPr>
        <w:t>Tanfolyamra jelentkezés feltételei</w:t>
      </w:r>
    </w:p>
    <w:p>
      <w:pPr>
        <w:pStyle w:val="Normal"/>
        <w:rPr>
          <w:rFonts w:ascii="Arial Narrow" w:hAnsi="Arial Narrow"/>
          <w:u w:val="single"/>
        </w:rPr>
      </w:pPr>
      <w:r>
        <w:rPr>
          <w:rFonts w:ascii="Arial Narrow" w:hAnsi="Arial Narrow"/>
          <w:u w:val="single"/>
        </w:rPr>
      </w:r>
    </w:p>
    <w:tbl>
      <w:tblPr>
        <w:tblStyle w:val="Rcsostblzat"/>
        <w:tblW w:w="1049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10490"/>
      </w:tblGrid>
      <w:tr>
        <w:trPr>
          <w:trHeight w:val="458" w:hRule="atLeast"/>
        </w:trPr>
        <w:tc>
          <w:tcPr>
            <w:tcW w:w="1049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„B” és „C” kategóriás jogosítvány, vagy vizsgaigazolás (a vizsgaigazolás a sikeres forgalmi vizsgától számított 1 éven át fogadható el beiskolázási és vizsgáztatási előfeltételként);</w:t>
            </w:r>
          </w:p>
        </w:tc>
      </w:tr>
    </w:tbl>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vezetői engedély nem minősül kezdőnek</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első tandíj részlet befizetése</w:t>
      </w:r>
    </w:p>
    <w:p>
      <w:pPr>
        <w:pStyle w:val="Normal"/>
        <w:pBdr>
          <w:top w:val="single" w:sz="4" w:space="1" w:color="000000"/>
          <w:left w:val="single" w:sz="4" w:space="4" w:color="000000"/>
          <w:right w:val="single" w:sz="4" w:space="7" w:color="000000"/>
        </w:pBdr>
        <w:rPr>
          <w:rFonts w:ascii="Arial Narrow" w:hAnsi="Arial Narrow"/>
        </w:rPr>
      </w:pPr>
      <w:r>
        <w:rPr>
          <w:rFonts w:ascii="Arial Narrow" w:hAnsi="Arial Narrow"/>
        </w:rPr>
        <w:t>orvosi alkalmassági 2.csop. vagy meglévő érvényes vezetői engedély</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végzettségről nyilatkozik a jelentkezési lapon</w:t>
      </w:r>
    </w:p>
    <w:p>
      <w:pPr>
        <w:pStyle w:val="Normal"/>
        <w:rPr>
          <w:rFonts w:ascii="Arial Narrow" w:hAnsi="Arial Narrow"/>
          <w:b/>
        </w:rPr>
      </w:pPr>
      <w:r>
        <w:rPr>
          <w:rFonts w:ascii="Arial Narrow" w:hAnsi="Arial Narrow"/>
          <w:b/>
        </w:rPr>
      </w:r>
    </w:p>
    <w:p>
      <w:pPr>
        <w:pStyle w:val="Normal"/>
        <w:rPr>
          <w:rFonts w:ascii="Arial Narrow" w:hAnsi="Arial Narrow"/>
          <w:u w:val="single"/>
        </w:rPr>
      </w:pPr>
      <w:r>
        <w:rPr>
          <w:rFonts w:ascii="Arial Narrow" w:hAnsi="Arial Narrow"/>
          <w:b/>
        </w:rPr>
        <w:tab/>
      </w:r>
      <w:r>
        <w:rPr>
          <w:rFonts w:ascii="Arial Narrow" w:hAnsi="Arial Narrow"/>
          <w:u w:val="single"/>
        </w:rPr>
        <w:t>Vizsgára bocsátás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elméleti vizsgát az tehet, aki az egyéb feltételeknek megfelel és 20. életévét betöltötte vagy annál legfeljebb három hónappal fiatalabb;              </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alkalmasságról szóló igazolás (II. csop.)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vizsga idejére betöltötte a 21. életévét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vizsgát csak a kötelező óraszám (14) levezetése, illetve az előírt menettávolság (168 km) teljesítése után tehet.</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rPr>
          <w:rFonts w:ascii="Arial Narrow" w:hAnsi="Arial Narrow"/>
          <w:u w:val="single"/>
        </w:rPr>
      </w:pPr>
      <w:r>
        <w:rPr>
          <w:rFonts w:ascii="Arial Narrow" w:hAnsi="Arial Narrow"/>
          <w:u w:val="single"/>
        </w:rPr>
      </w:r>
    </w:p>
    <w:p>
      <w:pPr>
        <w:pStyle w:val="Normal"/>
        <w:rPr>
          <w:rFonts w:ascii="Arial Narrow" w:hAnsi="Arial Narrow"/>
          <w:b/>
          <w:u w:val="single"/>
        </w:rPr>
      </w:pPr>
      <w:r>
        <w:rPr>
          <w:rFonts w:ascii="Arial Narrow" w:hAnsi="Arial Narrow"/>
          <w:b/>
          <w:u w:val="single"/>
        </w:rPr>
        <w:t>„</w:t>
      </w:r>
      <w:r>
        <w:rPr>
          <w:rFonts w:ascii="Arial Narrow" w:hAnsi="Arial Narrow"/>
          <w:b/>
          <w:u w:val="single"/>
        </w:rPr>
        <w:t>D” kategória</w:t>
      </w:r>
    </w:p>
    <w:p>
      <w:pPr>
        <w:pStyle w:val="Normal"/>
        <w:rPr>
          <w:rFonts w:ascii="Arial Narrow" w:hAnsi="Arial Narrow"/>
          <w:b/>
          <w:u w:val="single"/>
        </w:rPr>
      </w:pPr>
      <w:r>
        <w:rPr>
          <w:rFonts w:ascii="Arial Narrow" w:hAnsi="Arial Narrow"/>
          <w:b/>
          <w:u w:val="single"/>
        </w:rPr>
      </w:r>
    </w:p>
    <w:p>
      <w:pPr>
        <w:pStyle w:val="Normal"/>
        <w:rPr>
          <w:rFonts w:ascii="Arial Narrow" w:hAnsi="Arial Narrow"/>
          <w:u w:val="single"/>
        </w:rPr>
      </w:pPr>
      <w:r>
        <w:rPr>
          <w:rFonts w:ascii="Arial Narrow" w:hAnsi="Arial Narrow"/>
        </w:rPr>
        <w:tab/>
      </w:r>
      <w:r>
        <w:rPr>
          <w:rFonts w:ascii="Arial Narrow" w:hAnsi="Arial Narrow"/>
          <w:u w:val="single"/>
        </w:rPr>
        <w:t>Tanfolyamra jelentkezés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23,5 éves kor</w:t>
      </w:r>
    </w:p>
    <w:tbl>
      <w:tblPr>
        <w:tblStyle w:val="Rcsostblzat"/>
        <w:tblW w:w="1049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10490"/>
      </w:tblGrid>
      <w:tr>
        <w:trPr>
          <w:trHeight w:val="458" w:hRule="atLeast"/>
        </w:trPr>
        <w:tc>
          <w:tcPr>
            <w:tcW w:w="10490"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„B” és „C” kategóriás jogosítvány, vagy vizsgaigazolás                                                                                         ( a vizsgaigazolás a sikeres forgalmi vizsgától számított 1 éven át fogadható el beiskolázási és vizsgáztatási előfeltételként);</w:t>
            </w:r>
          </w:p>
        </w:tc>
      </w:tr>
    </w:tbl>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vezetői engedély nem minősül kezdőnek;</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első tandíj részlet befizetése</w:t>
      </w:r>
    </w:p>
    <w:p>
      <w:pPr>
        <w:pStyle w:val="Normal"/>
        <w:pBdr>
          <w:top w:val="single" w:sz="4" w:space="1" w:color="000000"/>
          <w:left w:val="single" w:sz="4" w:space="4" w:color="000000"/>
          <w:right w:val="single" w:sz="4" w:space="7" w:color="000000"/>
        </w:pBdr>
        <w:rPr>
          <w:rFonts w:ascii="Arial Narrow" w:hAnsi="Arial Narrow"/>
        </w:rPr>
      </w:pPr>
      <w:r>
        <w:rPr>
          <w:rFonts w:ascii="Arial Narrow" w:hAnsi="Arial Narrow"/>
        </w:rPr>
        <w:t>orvosi alkalmassági 2.csop. vagy meglévő érvényes vezetői engedély</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végzettségről nyilatkozik a jelentkezési lapon</w:t>
      </w:r>
    </w:p>
    <w:p>
      <w:pPr>
        <w:pStyle w:val="Normal"/>
        <w:rPr>
          <w:rFonts w:ascii="Arial Narrow" w:hAnsi="Arial Narrow"/>
          <w:b/>
        </w:rPr>
      </w:pPr>
      <w:r>
        <w:rPr>
          <w:rFonts w:ascii="Arial Narrow" w:hAnsi="Arial Narrow"/>
          <w:b/>
        </w:rPr>
      </w:r>
    </w:p>
    <w:p>
      <w:pPr>
        <w:pStyle w:val="Normal"/>
        <w:rPr>
          <w:rFonts w:ascii="Arial Narrow" w:hAnsi="Arial Narrow"/>
          <w:u w:val="single"/>
        </w:rPr>
      </w:pPr>
      <w:r>
        <w:rPr>
          <w:rFonts w:ascii="Arial Narrow" w:hAnsi="Arial Narrow"/>
          <w:b/>
        </w:rPr>
        <w:tab/>
      </w:r>
      <w:r>
        <w:rPr>
          <w:rFonts w:ascii="Arial Narrow" w:hAnsi="Arial Narrow"/>
          <w:u w:val="single"/>
        </w:rPr>
        <w:t>Vizsgára bocsátás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elméleti vizsgát az tehet, aki az egyéb feltételeknek megfelel és 24. életévét betöltötte, vagy annál legfeljebb három hónappal fiatalabb;                </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 xml:space="preserve">a tanfolyam kezdetétől számítva 12 hónapon belül sikeres vizsgát kell tennie           </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alkalmasságról szóló igazolás (II.csop.)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vizsga idejére betöltötte a 24. életévét</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gyakorlati vizsgát csak a kötelező óraszám (29) levezetése, illetve az előírt menettávolság (348 km) teljesítése után tehet.</w:t>
      </w:r>
    </w:p>
    <w:p>
      <w:pPr>
        <w:pStyle w:val="Normal"/>
        <w:rPr>
          <w:rFonts w:ascii="Arial Narrow" w:hAnsi="Arial Narrow"/>
          <w:b/>
          <w:highlight w:val="yellow"/>
          <w:u w:val="single"/>
        </w:rPr>
      </w:pPr>
      <w:r>
        <w:rPr>
          <w:rFonts w:ascii="Arial Narrow" w:hAnsi="Arial Narrow"/>
          <w:b/>
          <w:highlight w:val="yellow"/>
          <w:u w:val="single"/>
        </w:rPr>
      </w:r>
    </w:p>
    <w:p>
      <w:pPr>
        <w:pStyle w:val="Normal"/>
        <w:rPr>
          <w:rFonts w:ascii="Arial Narrow" w:hAnsi="Arial Narrow"/>
          <w:b/>
          <w:u w:val="single"/>
        </w:rPr>
      </w:pPr>
      <w:r>
        <w:rPr>
          <w:rFonts w:ascii="Arial Narrow" w:hAnsi="Arial Narrow"/>
          <w:b/>
          <w:u w:val="single"/>
        </w:rPr>
      </w:r>
    </w:p>
    <w:p>
      <w:pPr>
        <w:pStyle w:val="Normal"/>
        <w:rPr>
          <w:rFonts w:ascii="Arial Narrow" w:hAnsi="Arial Narrow"/>
          <w:b/>
          <w:u w:val="single"/>
        </w:rPr>
      </w:pPr>
      <w:r>
        <w:rPr>
          <w:rFonts w:ascii="Arial Narrow" w:hAnsi="Arial Narrow"/>
          <w:b/>
          <w:u w:val="single"/>
        </w:rPr>
        <w:t>„</w:t>
      </w:r>
      <w:r>
        <w:rPr>
          <w:rFonts w:ascii="Arial Narrow" w:hAnsi="Arial Narrow"/>
          <w:b/>
          <w:u w:val="single"/>
        </w:rPr>
        <w:t>D1” kategória</w:t>
      </w:r>
    </w:p>
    <w:p>
      <w:pPr>
        <w:pStyle w:val="Normal"/>
        <w:rPr>
          <w:rFonts w:ascii="Arial Narrow" w:hAnsi="Arial Narrow"/>
          <w:b/>
          <w:u w:val="single"/>
        </w:rPr>
      </w:pPr>
      <w:r>
        <w:rPr>
          <w:rFonts w:ascii="Arial Narrow" w:hAnsi="Arial Narrow"/>
          <w:b/>
          <w:u w:val="single"/>
        </w:rPr>
      </w:r>
    </w:p>
    <w:p>
      <w:pPr>
        <w:pStyle w:val="Normal"/>
        <w:rPr>
          <w:rFonts w:ascii="Arial Narrow" w:hAnsi="Arial Narrow"/>
          <w:u w:val="single"/>
        </w:rPr>
      </w:pPr>
      <w:r>
        <w:rPr>
          <w:rFonts w:ascii="Arial Narrow" w:hAnsi="Arial Narrow"/>
        </w:rPr>
        <w:tab/>
      </w:r>
      <w:r>
        <w:rPr>
          <w:rFonts w:ascii="Arial Narrow" w:hAnsi="Arial Narrow"/>
          <w:u w:val="single"/>
        </w:rPr>
        <w:t>Tanfolyamra jelentkezés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20,5 éves kor</w:t>
      </w:r>
    </w:p>
    <w:tbl>
      <w:tblPr>
        <w:tblStyle w:val="Rcsostblzat"/>
        <w:tblW w:w="11057"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11057"/>
      </w:tblGrid>
      <w:tr>
        <w:trPr>
          <w:trHeight w:val="458" w:hRule="atLeast"/>
        </w:trPr>
        <w:tc>
          <w:tcPr>
            <w:tcW w:w="11057" w:type="dxa"/>
            <w:tcBorders/>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érvényes „B” kategóriás jogosítvány, vagy vizsgaigazolás (a vizsgaigazolás a sikeres forgalmi vizsgától számított 1 éven át fogadható el beiskolázási és vizsgáztatási előfeltételként);</w:t>
            </w:r>
          </w:p>
        </w:tc>
      </w:tr>
    </w:tbl>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autósiskolánál megkötött tanulmányi szerződés;</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első tandíj részlet befizetése</w:t>
      </w:r>
    </w:p>
    <w:p>
      <w:pPr>
        <w:pStyle w:val="Normal"/>
        <w:pBdr>
          <w:top w:val="single" w:sz="4" w:space="1" w:color="000000"/>
          <w:left w:val="single" w:sz="4" w:space="4" w:color="000000"/>
          <w:right w:val="single" w:sz="4" w:space="7" w:color="000000"/>
        </w:pBdr>
        <w:rPr>
          <w:rFonts w:ascii="Arial Narrow" w:hAnsi="Arial Narrow"/>
        </w:rPr>
      </w:pPr>
      <w:r>
        <w:rPr>
          <w:rFonts w:ascii="Arial Narrow" w:hAnsi="Arial Narrow"/>
        </w:rPr>
        <w:t>orvosi alkalmassági 2.csop. vagy meglévő érvényes vezetői engedély</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u w:val="single"/>
        </w:rPr>
      </w:pPr>
      <w:r>
        <w:rPr>
          <w:rFonts w:ascii="Arial Narrow" w:hAnsi="Arial Narrow"/>
          <w:b/>
        </w:rPr>
        <w:tab/>
      </w:r>
      <w:r>
        <w:rPr>
          <w:rFonts w:ascii="Arial Narrow" w:hAnsi="Arial Narrow"/>
          <w:u w:val="single"/>
        </w:rPr>
        <w:t>Vizsgára bocsátás feltételei:</w:t>
      </w:r>
    </w:p>
    <w:p>
      <w:pPr>
        <w:pStyle w:val="Normal"/>
        <w:rPr>
          <w:rFonts w:ascii="Arial Narrow" w:hAnsi="Arial Narrow"/>
          <w:u w:val="single"/>
        </w:rPr>
      </w:pPr>
      <w:r>
        <w:rPr>
          <w:rFonts w:ascii="Arial Narrow" w:hAnsi="Arial Narrow"/>
          <w:u w:val="single"/>
        </w:rPr>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elméleti vizsgát az tehet, aki az egyéb feltételeknek megfelel és 21. életévét betöltötte, vagy annál legfeljebb három hónappal fiatalabb</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kitöltött és aláírt jelentkezési lap;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az elméleti tanfolyamot elvégezte, és annak megkezdésétől számítva kevesebb, mint 9 hónap telt el;</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a tanfolyam kezdetétől számítva 12 hónapon belül sikeres vizsgát kell tennie</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orvosi alkalmasságról szóló igazolás (II.csop.)</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gyakorlati vizsga idejére betöltötte a 24. életévét</w:t>
      </w:r>
    </w:p>
    <w:p>
      <w:pPr>
        <w:pStyle w:val="Normal"/>
        <w:pBdr>
          <w:top w:val="single" w:sz="4" w:space="1" w:color="000000"/>
          <w:left w:val="single" w:sz="4" w:space="4" w:color="000000"/>
          <w:right w:val="single" w:sz="4" w:space="4" w:color="000000"/>
        </w:pBdr>
        <w:rPr>
          <w:rFonts w:ascii="Arial Narrow" w:hAnsi="Arial Narrow"/>
        </w:rPr>
      </w:pPr>
      <w:r>
        <w:rPr>
          <w:rFonts w:ascii="Arial Narrow" w:hAnsi="Arial Narrow"/>
        </w:rPr>
        <w:t>minimum 8 általános iskolai végzettség, melyet a hatóságnál kell eredetben bemutatni az első KRESZ vizsga napján</w:t>
      </w:r>
    </w:p>
    <w:p>
      <w:pPr>
        <w:pStyle w:val="Normal"/>
        <w:pBdr>
          <w:top w:val="single" w:sz="4" w:space="1" w:color="000000"/>
          <w:left w:val="single" w:sz="4" w:space="4" w:color="000000"/>
          <w:bottom w:val="single" w:sz="4" w:space="1" w:color="000000"/>
          <w:right w:val="single" w:sz="4" w:space="4" w:color="000000"/>
        </w:pBdr>
        <w:rPr>
          <w:rFonts w:ascii="Arial Narrow" w:hAnsi="Arial Narrow"/>
        </w:rPr>
      </w:pPr>
      <w:r>
        <w:rPr>
          <w:rFonts w:ascii="Arial Narrow" w:hAnsi="Arial Narrow"/>
        </w:rPr>
        <w:t>gyakorlati vizsgát csak a kötelező óraszám (29) levezetése, illetve az előírt menettávolság (348 km) teljesítése után tehet.</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Az alapfokú iskolai végzettség igazolható:</w:t>
      </w:r>
    </w:p>
    <w:p>
      <w:pPr>
        <w:pStyle w:val="ListParagraph"/>
        <w:numPr>
          <w:ilvl w:val="0"/>
          <w:numId w:val="2"/>
        </w:numPr>
        <w:rPr>
          <w:rFonts w:ascii="Arial Narrow" w:hAnsi="Arial Narrow"/>
        </w:rPr>
      </w:pPr>
      <w:r>
        <w:rPr>
          <w:rFonts w:ascii="Arial Narrow" w:hAnsi="Arial Narrow"/>
        </w:rPr>
        <w:t>a személyazonosító okmányokba Magyarországon bejegyzett, saját jogon szerzett doktori címmel,</w:t>
      </w:r>
    </w:p>
    <w:p>
      <w:pPr>
        <w:pStyle w:val="ListParagraph"/>
        <w:numPr>
          <w:ilvl w:val="0"/>
          <w:numId w:val="2"/>
        </w:numPr>
        <w:rPr>
          <w:rFonts w:ascii="Arial Narrow" w:hAnsi="Arial Narrow"/>
        </w:rPr>
      </w:pPr>
      <w:r>
        <w:rPr>
          <w:rFonts w:ascii="Arial Narrow" w:hAnsi="Arial Narrow"/>
        </w:rPr>
        <w:t>az iskolai végzettség igazolására szóló okmány eredeti-, vagy közjegyző, vagy a kiállító által hitelesített példányával, külföldi bizonyítványok és oklevelek esetén az eredeti okmánnyal és annak hiteles fordításával, (a hiteles fordítás nem kötelező, ha az oklevél vagy bizonyítvány adott tartalmában és formájában szerepel a közlekedési hatóság által létrehozott „Bizonyítvány és oklevél mintatár”-ban), valamint</w:t>
      </w:r>
    </w:p>
    <w:p>
      <w:pPr>
        <w:pStyle w:val="ListParagraph"/>
        <w:numPr>
          <w:ilvl w:val="0"/>
          <w:numId w:val="2"/>
        </w:numPr>
        <w:rPr>
          <w:rFonts w:ascii="Arial Narrow" w:hAnsi="Arial Narrow"/>
        </w:rPr>
      </w:pPr>
      <w:r>
        <w:rPr>
          <w:rFonts w:ascii="Arial Narrow" w:hAnsi="Arial Narrow"/>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color w:val="FF0000"/>
          <w:u w:val="single"/>
        </w:rPr>
      </w:pPr>
      <w:r>
        <w:rPr>
          <w:rFonts w:ascii="Arial Narrow" w:hAnsi="Arial Narrow"/>
          <w:color w:val="FF0000"/>
          <w:u w:val="single"/>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10.  Tantárgyak, óraszámok, tanórák időtartama</w:t>
      </w:r>
    </w:p>
    <w:p>
      <w:pPr>
        <w:pStyle w:val="Normal"/>
        <w:rPr>
          <w:rFonts w:ascii="Arial Narrow" w:hAnsi="Arial Narrow"/>
          <w:b/>
        </w:rPr>
      </w:pPr>
      <w:r>
        <w:rPr>
          <w:rFonts w:ascii="Arial Narrow" w:hAnsi="Arial Narrow"/>
          <w:b/>
        </w:rPr>
      </w:r>
    </w:p>
    <w:tbl>
      <w:tblPr>
        <w:tblW w:w="10617" w:type="dxa"/>
        <w:jc w:val="left"/>
        <w:tblInd w:w="80" w:type="dxa"/>
        <w:tblLayout w:type="fixed"/>
        <w:tblCellMar>
          <w:top w:w="0" w:type="dxa"/>
          <w:left w:w="70" w:type="dxa"/>
          <w:bottom w:w="0" w:type="dxa"/>
          <w:right w:w="70" w:type="dxa"/>
        </w:tblCellMar>
        <w:tblLook w:firstRow="1" w:noVBand="1" w:lastRow="0" w:firstColumn="1" w:lastColumn="0" w:noHBand="0" w:val="04a0"/>
      </w:tblPr>
      <w:tblGrid>
        <w:gridCol w:w="1825"/>
        <w:gridCol w:w="1126"/>
        <w:gridCol w:w="1095"/>
        <w:gridCol w:w="1093"/>
        <w:gridCol w:w="1095"/>
        <w:gridCol w:w="1093"/>
        <w:gridCol w:w="1095"/>
        <w:gridCol w:w="1095"/>
        <w:gridCol w:w="1099"/>
      </w:tblGrid>
      <w:tr>
        <w:trPr>
          <w:trHeight w:val="288" w:hRule="atLeast"/>
        </w:trPr>
        <w:tc>
          <w:tcPr>
            <w:tcW w:w="1825" w:type="dxa"/>
            <w:vMerge w:val="restart"/>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Kat.</w:t>
            </w:r>
          </w:p>
        </w:tc>
        <w:tc>
          <w:tcPr>
            <w:tcW w:w="8791" w:type="dxa"/>
            <w:gridSpan w:val="8"/>
            <w:vMerge w:val="restart"/>
            <w:tcBorders>
              <w:top w:val="single" w:sz="8" w:space="0" w:color="000000"/>
              <w:left w:val="single" w:sz="4" w:space="0" w:color="000000"/>
              <w:bottom w:val="single" w:sz="4" w:space="0" w:color="000000"/>
              <w:right w:val="single" w:sz="8"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Járművezetési gyakorlat</w:t>
            </w:r>
          </w:p>
        </w:tc>
      </w:tr>
      <w:tr>
        <w:trPr>
          <w:trHeight w:val="288" w:hRule="atLeast"/>
        </w:trPr>
        <w:tc>
          <w:tcPr>
            <w:tcW w:w="1825" w:type="dxa"/>
            <w:vMerge w:val="continue"/>
            <w:tcBorders>
              <w:top w:val="single" w:sz="8" w:space="0" w:color="000000"/>
              <w:left w:val="single" w:sz="8" w:space="0" w:color="000000"/>
              <w:bottom w:val="single" w:sz="4" w:space="0" w:color="000000"/>
              <w:right w:val="single" w:sz="4" w:space="0" w:color="000000"/>
            </w:tcBorders>
            <w:vAlign w:val="center"/>
          </w:tcPr>
          <w:p>
            <w:pPr>
              <w:pStyle w:val="Normal"/>
              <w:rPr>
                <w:rFonts w:ascii="Arial Narrow" w:hAnsi="Arial Narrow" w:cs="Calibri"/>
                <w:b/>
                <w:bCs/>
                <w:color w:val="000000"/>
              </w:rPr>
            </w:pPr>
            <w:r>
              <w:rPr>
                <w:rFonts w:cs="Calibri" w:ascii="Arial Narrow" w:hAnsi="Arial Narrow"/>
                <w:b/>
                <w:bCs/>
                <w:color w:val="000000"/>
              </w:rPr>
            </w:r>
          </w:p>
        </w:tc>
        <w:tc>
          <w:tcPr>
            <w:tcW w:w="8791" w:type="dxa"/>
            <w:gridSpan w:val="8"/>
            <w:vMerge w:val="continue"/>
            <w:tcBorders>
              <w:top w:val="single" w:sz="8" w:space="0" w:color="000000"/>
              <w:left w:val="single" w:sz="4" w:space="0" w:color="000000"/>
              <w:bottom w:val="single" w:sz="4" w:space="0" w:color="000000"/>
              <w:right w:val="single" w:sz="8" w:space="0" w:color="000000"/>
            </w:tcBorders>
            <w:vAlign w:val="center"/>
          </w:tcPr>
          <w:p>
            <w:pPr>
              <w:pStyle w:val="Normal"/>
              <w:rPr>
                <w:rFonts w:ascii="Arial Narrow" w:hAnsi="Arial Narrow" w:cs="Calibri"/>
                <w:b/>
                <w:bCs/>
                <w:color w:val="000000"/>
              </w:rPr>
            </w:pPr>
            <w:r>
              <w:rPr>
                <w:rFonts w:cs="Calibri" w:ascii="Arial Narrow" w:hAnsi="Arial Narrow"/>
                <w:b/>
                <w:bCs/>
                <w:color w:val="000000"/>
              </w:rPr>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rPr>
                <w:rFonts w:ascii="Arial Narrow" w:hAnsi="Arial Narrow" w:cs="Calibri"/>
                <w:b/>
                <w:bCs/>
                <w:color w:val="000000"/>
              </w:rPr>
            </w:pPr>
            <w:r>
              <w:rPr/>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w:t>
            </w:r>
            <w:r>
              <w:rPr>
                <w:rFonts w:cs="Calibri" w:ascii="Arial Narrow" w:hAnsi="Arial Narrow"/>
                <w:b/>
                <w:bCs/>
                <w:color w:val="000000"/>
              </w:rPr>
              <w:t>óra</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A</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F</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F/V</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F/O</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F/É</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R</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b/>
                <w:bCs/>
                <w:color w:val="000000"/>
              </w:rPr>
            </w:pPr>
            <w:r>
              <w:rPr>
                <w:rFonts w:cs="Calibri" w:ascii="Arial Narrow" w:hAnsi="Arial Narrow"/>
                <w:b/>
                <w:bCs/>
                <w:color w:val="000000"/>
              </w:rPr>
              <w:t>Km</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A1, A2</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240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A1(B)</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30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A2 (A1-2év)</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180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A2 (A1+2év)</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 (A2-2év)</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180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 (A2+2év)</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 (A1-2év)</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240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 (A1+2év)</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150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11</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5</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390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B</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29</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9</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20</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580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B96</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C</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300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C (D)</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200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D1</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18</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390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D (C)</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550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D(B)</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36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20</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850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BE</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11</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3</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220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CE</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250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DE</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12</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250</w:t>
            </w:r>
          </w:p>
        </w:tc>
      </w:tr>
      <w:tr>
        <w:trPr>
          <w:trHeight w:val="288" w:hRule="atLeast"/>
        </w:trPr>
        <w:tc>
          <w:tcPr>
            <w:tcW w:w="1825" w:type="dxa"/>
            <w:tcBorders>
              <w:left w:val="single" w:sz="8"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AM</w:t>
            </w:r>
          </w:p>
        </w:tc>
        <w:tc>
          <w:tcPr>
            <w:tcW w:w="1126"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4</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6</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9" w:type="dxa"/>
            <w:tcBorders>
              <w:bottom w:val="single" w:sz="4"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100</w:t>
            </w:r>
          </w:p>
        </w:tc>
      </w:tr>
      <w:tr>
        <w:trPr>
          <w:trHeight w:val="288" w:hRule="atLeast"/>
        </w:trPr>
        <w:tc>
          <w:tcPr>
            <w:tcW w:w="1825" w:type="dxa"/>
            <w:tcBorders>
              <w:left w:val="single" w:sz="8" w:space="0" w:color="000000"/>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CE(B)</w:t>
            </w:r>
          </w:p>
        </w:tc>
        <w:tc>
          <w:tcPr>
            <w:tcW w:w="1126"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28</w:t>
            </w:r>
          </w:p>
        </w:tc>
        <w:tc>
          <w:tcPr>
            <w:tcW w:w="1095"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3"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w:t>
            </w:r>
          </w:p>
        </w:tc>
        <w:tc>
          <w:tcPr>
            <w:tcW w:w="1095"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10</w:t>
            </w:r>
          </w:p>
        </w:tc>
        <w:tc>
          <w:tcPr>
            <w:tcW w:w="1093"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5"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2</w:t>
            </w:r>
          </w:p>
        </w:tc>
        <w:tc>
          <w:tcPr>
            <w:tcW w:w="1095" w:type="dxa"/>
            <w:tcBorders>
              <w:bottom w:val="single" w:sz="8" w:space="0" w:color="000000"/>
              <w:right w:val="single" w:sz="4"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8</w:t>
            </w:r>
          </w:p>
        </w:tc>
        <w:tc>
          <w:tcPr>
            <w:tcW w:w="1099"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rPr>
            </w:pPr>
            <w:r>
              <w:rPr>
                <w:rFonts w:cs="Calibri" w:ascii="Arial Narrow" w:hAnsi="Arial Narrow"/>
                <w:color w:val="000000"/>
              </w:rPr>
              <w:t>550</w:t>
            </w:r>
          </w:p>
        </w:tc>
      </w:tr>
    </w:tbl>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11. Választható járművek</w:t>
      </w:r>
    </w:p>
    <w:p>
      <w:pPr>
        <w:pStyle w:val="Normal"/>
        <w:rPr>
          <w:rFonts w:ascii="Arial Narrow" w:hAnsi="Arial Narrow"/>
          <w:b/>
        </w:rPr>
      </w:pPr>
      <w:r>
        <w:rPr>
          <w:rFonts w:ascii="Arial Narrow" w:hAnsi="Arial Narrow"/>
          <w:b/>
        </w:rPr>
      </w:r>
    </w:p>
    <w:tbl>
      <w:tblPr>
        <w:tblStyle w:val="Rcsostblzat"/>
        <w:tblW w:w="1070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88"/>
        <w:gridCol w:w="2347"/>
        <w:gridCol w:w="3262"/>
        <w:gridCol w:w="2904"/>
      </w:tblGrid>
      <w:tr>
        <w:trPr>
          <w:trHeight w:val="358" w:hRule="atLeast"/>
        </w:trPr>
        <w:tc>
          <w:tcPr>
            <w:tcW w:w="2188"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AM</w:t>
            </w:r>
          </w:p>
        </w:tc>
        <w:tc>
          <w:tcPr>
            <w:tcW w:w="2347"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A1</w:t>
            </w:r>
          </w:p>
        </w:tc>
        <w:tc>
          <w:tcPr>
            <w:tcW w:w="3262"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A</w:t>
            </w:r>
          </w:p>
        </w:tc>
        <w:tc>
          <w:tcPr>
            <w:tcW w:w="2904"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A2</w:t>
            </w:r>
          </w:p>
        </w:tc>
      </w:tr>
      <w:tr>
        <w:trPr>
          <w:trHeight w:val="358" w:hRule="atLeast"/>
        </w:trPr>
        <w:tc>
          <w:tcPr>
            <w:tcW w:w="2188" w:type="dxa"/>
            <w:tcBorders/>
            <w:shd w:color="auto" w:fill="auto" w:val="clear"/>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Honda NSC 50</w:t>
            </w:r>
          </w:p>
        </w:tc>
        <w:tc>
          <w:tcPr>
            <w:tcW w:w="2347"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Yamaha YS 125</w:t>
            </w:r>
          </w:p>
        </w:tc>
        <w:tc>
          <w:tcPr>
            <w:tcW w:w="3262"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Suzuki Gladius SFV650</w:t>
            </w:r>
          </w:p>
        </w:tc>
        <w:tc>
          <w:tcPr>
            <w:tcW w:w="2904"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KAWASAKI ER400F</w:t>
            </w:r>
          </w:p>
        </w:tc>
      </w:tr>
      <w:tr>
        <w:trPr>
          <w:trHeight w:val="358" w:hRule="atLeast"/>
        </w:trPr>
        <w:tc>
          <w:tcPr>
            <w:tcW w:w="2188"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Honda NSC 50</w:t>
            </w:r>
          </w:p>
        </w:tc>
        <w:tc>
          <w:tcPr>
            <w:tcW w:w="2347"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Honda CG 125</w:t>
            </w:r>
          </w:p>
        </w:tc>
        <w:tc>
          <w:tcPr>
            <w:tcW w:w="3262"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Suzuki Gladius SFV650</w:t>
            </w:r>
          </w:p>
        </w:tc>
        <w:tc>
          <w:tcPr>
            <w:tcW w:w="2904" w:type="dxa"/>
            <w:tcBorders/>
            <w:shd w:color="auto" w:fill="auto"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kern w:val="0"/>
                <w:sz w:val="20"/>
                <w:lang w:val="hu-HU" w:eastAsia="hu-HU" w:bidi="ar-SA"/>
              </w:rPr>
              <w:t>KAWASAKI ER400D</w:t>
            </w:r>
          </w:p>
        </w:tc>
      </w:tr>
      <w:tr>
        <w:trPr>
          <w:trHeight w:val="368" w:hRule="atLeast"/>
        </w:trPr>
        <w:tc>
          <w:tcPr>
            <w:tcW w:w="2188" w:type="dxa"/>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347" w:type="dxa"/>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3262" w:type="dxa"/>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904"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Suzuki GS 500</w:t>
            </w:r>
          </w:p>
        </w:tc>
      </w:tr>
    </w:tbl>
    <w:p>
      <w:pPr>
        <w:pStyle w:val="Normal"/>
        <w:rPr>
          <w:rFonts w:ascii="Arial Narrow" w:hAnsi="Arial Narrow"/>
        </w:rPr>
      </w:pPr>
      <w:r>
        <w:rPr>
          <w:rFonts w:ascii="Arial Narrow" w:hAnsi="Arial Narrow"/>
        </w:rPr>
        <w:t xml:space="preserve">          </w:t>
      </w:r>
    </w:p>
    <w:tbl>
      <w:tblPr>
        <w:tblStyle w:val="Rcsostblzat"/>
        <w:tblW w:w="1072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87"/>
        <w:gridCol w:w="1292"/>
        <w:gridCol w:w="2284"/>
        <w:gridCol w:w="1788"/>
        <w:gridCol w:w="1787"/>
        <w:gridCol w:w="1788"/>
      </w:tblGrid>
      <w:tr>
        <w:trPr>
          <w:trHeight w:val="239" w:hRule="atLeast"/>
        </w:trPr>
        <w:tc>
          <w:tcPr>
            <w:tcW w:w="1787"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B</w:t>
            </w:r>
          </w:p>
        </w:tc>
        <w:tc>
          <w:tcPr>
            <w:tcW w:w="1292"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C</w:t>
            </w:r>
          </w:p>
        </w:tc>
        <w:tc>
          <w:tcPr>
            <w:tcW w:w="2284"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D</w:t>
            </w:r>
          </w:p>
        </w:tc>
        <w:tc>
          <w:tcPr>
            <w:tcW w:w="1788"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CE</w:t>
            </w:r>
          </w:p>
        </w:tc>
        <w:tc>
          <w:tcPr>
            <w:tcW w:w="1787"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BE</w:t>
            </w:r>
          </w:p>
        </w:tc>
        <w:tc>
          <w:tcPr>
            <w:tcW w:w="1788" w:type="dxa"/>
            <w:tcBorders/>
            <w:shd w:color="auto" w:fill="FFC000" w:val="clear"/>
            <w:vAlign w:val="center"/>
          </w:tcPr>
          <w:p>
            <w:pPr>
              <w:pStyle w:val="Normal"/>
              <w:widowControl/>
              <w:suppressAutoHyphens w:val="true"/>
              <w:spacing w:before="0" w:after="0"/>
              <w:jc w:val="center"/>
              <w:rPr>
                <w:rFonts w:ascii="Arial Narrow" w:hAnsi="Arial Narrow"/>
                <w:b/>
                <w:bCs/>
              </w:rPr>
            </w:pPr>
            <w:r>
              <w:rPr>
                <w:rFonts w:eastAsia="Times New Roman" w:cs="Times New Roman" w:ascii="Arial Narrow" w:hAnsi="Arial Narrow"/>
                <w:b/>
                <w:bCs/>
                <w:kern w:val="0"/>
                <w:sz w:val="20"/>
                <w:lang w:val="hu-HU" w:eastAsia="hu-HU" w:bidi="ar-SA"/>
              </w:rPr>
              <w:t>D1</w:t>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VW Golf Plus</w:t>
            </w:r>
          </w:p>
        </w:tc>
        <w:tc>
          <w:tcPr>
            <w:tcW w:w="1292" w:type="dxa"/>
            <w:vMerge w:val="restart"/>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MAN 14.284 LC</w:t>
            </w:r>
          </w:p>
        </w:tc>
        <w:tc>
          <w:tcPr>
            <w:tcW w:w="2284" w:type="dxa"/>
            <w:vMerge w:val="restart"/>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Mercedes O.404</w:t>
            </w:r>
          </w:p>
        </w:tc>
        <w:tc>
          <w:tcPr>
            <w:tcW w:w="1788" w:type="dxa"/>
            <w:vMerge w:val="restart"/>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MAN 14.284+ Beilharz Tieflader</w:t>
            </w:r>
          </w:p>
        </w:tc>
        <w:tc>
          <w:tcPr>
            <w:tcW w:w="1787" w:type="dxa"/>
            <w:vMerge w:val="restart"/>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Nissan X-Trail+ Egyedi 1500</w:t>
            </w:r>
          </w:p>
        </w:tc>
        <w:tc>
          <w:tcPr>
            <w:tcW w:w="1788" w:type="dxa"/>
            <w:vMerge w:val="restart"/>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Ford Transit</w:t>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Nissan X-Trail</w:t>
            </w:r>
          </w:p>
        </w:tc>
        <w:tc>
          <w:tcPr>
            <w:tcW w:w="1292"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Suzuki Scross</w:t>
            </w:r>
          </w:p>
        </w:tc>
        <w:tc>
          <w:tcPr>
            <w:tcW w:w="1292"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Audi Q3</w:t>
            </w:r>
          </w:p>
        </w:tc>
        <w:tc>
          <w:tcPr>
            <w:tcW w:w="1292" w:type="dxa"/>
            <w:vMerge w:val="continue"/>
            <w:tcBorders/>
            <w:vAlign w:val="center"/>
          </w:tcPr>
          <w:p>
            <w:pPr>
              <w:pStyle w:val="Normal"/>
              <w:widowControl/>
              <w:suppressAutoHyphens w:val="true"/>
              <w:spacing w:before="0" w:after="0"/>
              <w:jc w:val="left"/>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Toyota Auris</w:t>
            </w:r>
          </w:p>
        </w:tc>
        <w:tc>
          <w:tcPr>
            <w:tcW w:w="1292" w:type="dxa"/>
            <w:vMerge w:val="continue"/>
            <w:tcBorders/>
            <w:vAlign w:val="center"/>
          </w:tcPr>
          <w:p>
            <w:pPr>
              <w:pStyle w:val="Normal"/>
              <w:widowControl/>
              <w:suppressAutoHyphens w:val="true"/>
              <w:spacing w:before="0" w:after="0"/>
              <w:jc w:val="left"/>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Nissan Juke</w:t>
            </w:r>
          </w:p>
        </w:tc>
        <w:tc>
          <w:tcPr>
            <w:tcW w:w="1292"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39"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Mercedes B200</w:t>
            </w:r>
          </w:p>
        </w:tc>
        <w:tc>
          <w:tcPr>
            <w:tcW w:w="1292"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80" w:hRule="atLeast"/>
        </w:trPr>
        <w:tc>
          <w:tcPr>
            <w:tcW w:w="1787" w:type="dxa"/>
            <w:tcBorders/>
            <w:vAlign w:val="center"/>
          </w:tcPr>
          <w:p>
            <w:pPr>
              <w:pStyle w:val="Normal"/>
              <w:widowControl/>
              <w:suppressAutoHyphens w:val="true"/>
              <w:spacing w:before="0" w:after="0"/>
              <w:jc w:val="center"/>
              <w:rPr>
                <w:rFonts w:ascii="Arial Narrow" w:hAnsi="Arial Narrow"/>
              </w:rPr>
            </w:pPr>
            <w:r>
              <w:rPr>
                <w:rFonts w:eastAsia="Times New Roman" w:cs="Times New Roman" w:ascii="Arial Narrow" w:hAnsi="Arial Narrow"/>
                <w:kern w:val="0"/>
                <w:sz w:val="20"/>
                <w:lang w:val="hu-HU" w:eastAsia="hu-HU" w:bidi="ar-SA"/>
              </w:rPr>
              <w:t>VW Golf</w:t>
            </w:r>
          </w:p>
        </w:tc>
        <w:tc>
          <w:tcPr>
            <w:tcW w:w="1292"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r>
        <w:trPr>
          <w:trHeight w:val="239" w:hRule="atLeast"/>
        </w:trPr>
        <w:tc>
          <w:tcPr>
            <w:tcW w:w="1787" w:type="dxa"/>
            <w:tcBorders/>
            <w:vAlign w:val="center"/>
          </w:tcPr>
          <w:p>
            <w:pPr>
              <w:pStyle w:val="Normal"/>
              <w:widowControl/>
              <w:suppressAutoHyphens w:val="true"/>
              <w:spacing w:before="0" w:after="0"/>
              <w:jc w:val="left"/>
              <w:rPr>
                <w:rFonts w:ascii="Arial Narrow" w:hAnsi="Arial Narrow"/>
              </w:rPr>
            </w:pPr>
            <w:r>
              <w:rPr>
                <w:rFonts w:eastAsia="Times New Roman" w:cs="Times New Roman" w:ascii="Arial Narrow" w:hAnsi="Arial Narrow"/>
                <w:kern w:val="0"/>
                <w:sz w:val="20"/>
                <w:lang w:val="hu-HU" w:eastAsia="hu-HU" w:bidi="ar-SA"/>
              </w:rPr>
              <w:t>Skoda Octavia</w:t>
            </w:r>
          </w:p>
        </w:tc>
        <w:tc>
          <w:tcPr>
            <w:tcW w:w="1292"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2284"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7"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c>
          <w:tcPr>
            <w:tcW w:w="1788" w:type="dxa"/>
            <w:vMerge w:val="continue"/>
            <w:tcBorders/>
            <w:vAlign w:val="center"/>
          </w:tcPr>
          <w:p>
            <w:pPr>
              <w:pStyle w:val="Normal"/>
              <w:widowControl/>
              <w:suppressAutoHyphens w:val="true"/>
              <w:spacing w:before="0" w:after="0"/>
              <w:jc w:val="center"/>
              <w:rPr>
                <w:rFonts w:ascii="Arial Narrow" w:hAnsi="Arial Narrow"/>
              </w:rPr>
            </w:pPr>
            <w:r>
              <w:rPr>
                <w:rFonts w:ascii="Arial Narrow" w:hAnsi="Arial Narrow"/>
                <w:sz w:val="20"/>
              </w:rPr>
            </w:r>
          </w:p>
        </w:tc>
      </w:tr>
    </w:tbl>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r>
    </w:p>
    <w:p>
      <w:pPr>
        <w:pStyle w:val="Normal"/>
        <w:rPr>
          <w:rFonts w:ascii="Arial Narrow" w:hAnsi="Arial Narrow"/>
        </w:rPr>
      </w:pPr>
      <w:r>
        <w:rPr>
          <w:rFonts w:ascii="Arial Narrow" w:hAnsi="Arial Narrow"/>
          <w:b/>
        </w:rPr>
        <w:t>12. A hiányzás pótlásának módja</w:t>
      </w:r>
      <w:r>
        <w:rPr>
          <w:rFonts w:ascii="Arial Narrow" w:hAnsi="Arial Narrow"/>
        </w:rPr>
        <w:t>: A tanórákon való megjelenés kötelező. A gyakorlati vezetés óra pótlására az oktatóval történő előzetes megbeszélés alapján, pótóradíj ellenében van lehetőség.</w:t>
      </w:r>
    </w:p>
    <w:p>
      <w:pPr>
        <w:pStyle w:val="Normal"/>
        <w:rPr>
          <w:rFonts w:ascii="Arial Narrow" w:hAnsi="Arial Narrow"/>
          <w:b/>
        </w:rPr>
      </w:pPr>
      <w:r>
        <w:rPr>
          <w:rFonts w:ascii="Arial Narrow" w:hAnsi="Arial Narrow"/>
          <w:b/>
        </w:rPr>
        <w:t>13. Tandíj, a befizetés módja</w:t>
      </w:r>
    </w:p>
    <w:p>
      <w:pPr>
        <w:pStyle w:val="Normal"/>
        <w:rPr>
          <w:rFonts w:ascii="Arial Narrow" w:hAnsi="Arial Narrow"/>
        </w:rPr>
      </w:pPr>
      <w:r>
        <w:rPr>
          <w:rFonts w:ascii="Arial Narrow" w:hAnsi="Arial Narrow"/>
        </w:rPr>
        <w:t>A befizetések az ügyfélfogadó irodában, számla ellenében készpénzben vagy átutalással történnek. Történhet egy összegben, ill. részletekben, az iskolavezetővel megbeszéltek szerint. Az autósiskola fenntartja a képzés díjának változtatási jogát, amelynek idejéről és mértékéről a tanulókat időben tájékoztatja.</w:t>
      </w:r>
    </w:p>
    <w:p>
      <w:pPr>
        <w:pStyle w:val="Normal"/>
        <w:rPr>
          <w:rFonts w:ascii="Arial Narrow" w:hAnsi="Arial Narrow"/>
          <w:b/>
        </w:rPr>
      </w:pPr>
      <w:r>
        <w:rPr>
          <w:rFonts w:ascii="Arial Narrow" w:hAnsi="Arial Narrow"/>
          <w:b/>
        </w:rPr>
      </w:r>
    </w:p>
    <w:tbl>
      <w:tblPr>
        <w:tblW w:w="10498"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302"/>
        <w:gridCol w:w="1077"/>
        <w:gridCol w:w="1076"/>
        <w:gridCol w:w="1239"/>
        <w:gridCol w:w="975"/>
        <w:gridCol w:w="996"/>
        <w:gridCol w:w="1404"/>
        <w:gridCol w:w="1202"/>
        <w:gridCol w:w="1076"/>
        <w:gridCol w:w="150"/>
      </w:tblGrid>
      <w:tr>
        <w:trPr>
          <w:trHeight w:val="331" w:hRule="atLeast"/>
        </w:trPr>
        <w:tc>
          <w:tcPr>
            <w:tcW w:w="2379" w:type="dxa"/>
            <w:gridSpan w:val="2"/>
            <w:tcBorders/>
            <w:shd w:color="auto" w:fill="auto" w:val="clear"/>
            <w:vAlign w:val="center"/>
          </w:tcPr>
          <w:p>
            <w:pPr>
              <w:pStyle w:val="Normal"/>
              <w:rPr>
                <w:rFonts w:ascii="Arial Narrow" w:hAnsi="Arial Narrow" w:cs="Calibri"/>
                <w:b/>
                <w:bCs/>
                <w:color w:val="000000"/>
                <w:sz w:val="18"/>
                <w:szCs w:val="18"/>
              </w:rPr>
            </w:pPr>
            <w:r>
              <w:rPr>
                <w:rFonts w:cs="Calibri" w:ascii="Arial Narrow" w:hAnsi="Arial Narrow"/>
                <w:b/>
                <w:bCs/>
                <w:color w:val="000000"/>
                <w:sz w:val="18"/>
                <w:szCs w:val="18"/>
              </w:rPr>
            </w:r>
          </w:p>
        </w:tc>
        <w:tc>
          <w:tcPr>
            <w:tcW w:w="1076" w:type="dxa"/>
            <w:tcBorders/>
            <w:shd w:color="auto" w:fill="auto" w:val="clear"/>
            <w:vAlign w:val="bottom"/>
          </w:tcPr>
          <w:p>
            <w:pPr>
              <w:pStyle w:val="Normal"/>
              <w:rPr>
                <w:rFonts w:ascii="Arial Narrow" w:hAnsi="Arial Narrow" w:cs="Calibri"/>
                <w:b/>
                <w:bCs/>
                <w:color w:val="000000"/>
                <w:sz w:val="18"/>
                <w:szCs w:val="18"/>
              </w:rPr>
            </w:pPr>
            <w:r>
              <w:rPr>
                <w:rFonts w:cs="Calibri" w:ascii="Arial Narrow" w:hAnsi="Arial Narrow"/>
                <w:b/>
                <w:bCs/>
                <w:color w:val="000000"/>
                <w:sz w:val="18"/>
                <w:szCs w:val="18"/>
              </w:rPr>
            </w:r>
          </w:p>
        </w:tc>
        <w:tc>
          <w:tcPr>
            <w:tcW w:w="1239" w:type="dxa"/>
            <w:tcBorders/>
            <w:shd w:color="auto" w:fill="auto" w:val="clear"/>
            <w:vAlign w:val="bottom"/>
          </w:tcPr>
          <w:p>
            <w:pPr>
              <w:pStyle w:val="Normal"/>
              <w:rPr>
                <w:sz w:val="18"/>
                <w:szCs w:val="18"/>
              </w:rPr>
            </w:pPr>
            <w:r>
              <w:rPr>
                <w:sz w:val="18"/>
                <w:szCs w:val="18"/>
              </w:rPr>
            </w:r>
          </w:p>
        </w:tc>
        <w:tc>
          <w:tcPr>
            <w:tcW w:w="975" w:type="dxa"/>
            <w:tcBorders/>
            <w:shd w:color="auto" w:fill="auto" w:val="clear"/>
            <w:vAlign w:val="bottom"/>
          </w:tcPr>
          <w:p>
            <w:pPr>
              <w:pStyle w:val="Normal"/>
              <w:rPr>
                <w:sz w:val="18"/>
                <w:szCs w:val="18"/>
              </w:rPr>
            </w:pPr>
            <w:r>
              <w:rPr>
                <w:sz w:val="18"/>
                <w:szCs w:val="18"/>
              </w:rPr>
            </w:r>
          </w:p>
        </w:tc>
        <w:tc>
          <w:tcPr>
            <w:tcW w:w="996" w:type="dxa"/>
            <w:tcBorders/>
            <w:shd w:color="auto" w:fill="auto" w:val="clear"/>
            <w:vAlign w:val="bottom"/>
          </w:tcPr>
          <w:p>
            <w:pPr>
              <w:pStyle w:val="Normal"/>
              <w:rPr>
                <w:sz w:val="18"/>
                <w:szCs w:val="18"/>
              </w:rPr>
            </w:pPr>
            <w:r>
              <w:rPr>
                <w:sz w:val="18"/>
                <w:szCs w:val="18"/>
              </w:rPr>
            </w:r>
          </w:p>
        </w:tc>
        <w:tc>
          <w:tcPr>
            <w:tcW w:w="1404" w:type="dxa"/>
            <w:tcBorders/>
            <w:shd w:color="auto" w:fill="auto" w:val="clear"/>
            <w:vAlign w:val="bottom"/>
          </w:tcPr>
          <w:p>
            <w:pPr>
              <w:pStyle w:val="Normal"/>
              <w:rPr>
                <w:sz w:val="18"/>
                <w:szCs w:val="18"/>
              </w:rPr>
            </w:pPr>
            <w:r>
              <w:rPr>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top w:val="single" w:sz="8" w:space="0" w:color="000000"/>
              <w:left w:val="single" w:sz="8" w:space="0" w:color="000000"/>
              <w:bottom w:val="single" w:sz="8" w:space="0" w:color="000000"/>
              <w:right w:val="single" w:sz="8" w:space="0" w:color="000000"/>
            </w:tcBorders>
            <w:shd w:color="000000" w:fill="FFC000"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Kategóriák</w:t>
            </w:r>
          </w:p>
        </w:tc>
        <w:tc>
          <w:tcPr>
            <w:tcW w:w="1077"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B</w:t>
            </w:r>
          </w:p>
        </w:tc>
        <w:tc>
          <w:tcPr>
            <w:tcW w:w="107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B-VIP</w:t>
            </w:r>
          </w:p>
        </w:tc>
        <w:tc>
          <w:tcPr>
            <w:tcW w:w="1239"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BE</w:t>
            </w:r>
          </w:p>
        </w:tc>
        <w:tc>
          <w:tcPr>
            <w:tcW w:w="975"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C</w:t>
            </w:r>
          </w:p>
        </w:tc>
        <w:tc>
          <w:tcPr>
            <w:tcW w:w="99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CE</w:t>
            </w:r>
          </w:p>
        </w:tc>
        <w:tc>
          <w:tcPr>
            <w:tcW w:w="1404"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D(B)</w:t>
            </w:r>
          </w:p>
        </w:tc>
        <w:tc>
          <w:tcPr>
            <w:tcW w:w="1202"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D(C)</w:t>
            </w:r>
          </w:p>
        </w:tc>
        <w:tc>
          <w:tcPr>
            <w:tcW w:w="107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D1</w:t>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auto" w:fill="auto"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Elméleti díj</w:t>
            </w:r>
          </w:p>
        </w:tc>
        <w:tc>
          <w:tcPr>
            <w:tcW w:w="1077"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60 000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110 000 Ft</w:t>
            </w:r>
          </w:p>
        </w:tc>
        <w:tc>
          <w:tcPr>
            <w:tcW w:w="1239"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105 000 Ft</w:t>
            </w:r>
          </w:p>
        </w:tc>
        <w:tc>
          <w:tcPr>
            <w:tcW w:w="975"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115 000 Ft</w:t>
            </w:r>
          </w:p>
        </w:tc>
        <w:tc>
          <w:tcPr>
            <w:tcW w:w="99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105 000 Ft</w:t>
            </w:r>
          </w:p>
        </w:tc>
        <w:tc>
          <w:tcPr>
            <w:tcW w:w="1404"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120 000 Ft</w:t>
            </w:r>
          </w:p>
        </w:tc>
        <w:tc>
          <w:tcPr>
            <w:tcW w:w="1202"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110 000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110 000 Ft</w:t>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auto" w:fill="auto"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Gyakorlat</w:t>
            </w:r>
          </w:p>
        </w:tc>
        <w:tc>
          <w:tcPr>
            <w:tcW w:w="1077"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270 000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360 000 Ft</w:t>
            </w:r>
          </w:p>
        </w:tc>
        <w:tc>
          <w:tcPr>
            <w:tcW w:w="12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210 000 Ft</w:t>
            </w:r>
          </w:p>
        </w:tc>
        <w:tc>
          <w:tcPr>
            <w:tcW w:w="975"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378 000 Ft</w:t>
            </w:r>
          </w:p>
        </w:tc>
        <w:tc>
          <w:tcPr>
            <w:tcW w:w="99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322 000 Ft</w:t>
            </w:r>
          </w:p>
        </w:tc>
        <w:tc>
          <w:tcPr>
            <w:tcW w:w="1404"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1 209 000 Ft</w:t>
            </w:r>
          </w:p>
        </w:tc>
        <w:tc>
          <w:tcPr>
            <w:tcW w:w="1202"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702 000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320 000 Ft</w:t>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000000" w:fill="FFC000"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Tandíj</w:t>
            </w:r>
          </w:p>
        </w:tc>
        <w:tc>
          <w:tcPr>
            <w:tcW w:w="1077"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330 000 Ft</w:t>
            </w:r>
          </w:p>
        </w:tc>
        <w:tc>
          <w:tcPr>
            <w:tcW w:w="107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470 000 Ft</w:t>
            </w:r>
          </w:p>
        </w:tc>
        <w:tc>
          <w:tcPr>
            <w:tcW w:w="1239"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315 000 Ft</w:t>
            </w:r>
          </w:p>
        </w:tc>
        <w:tc>
          <w:tcPr>
            <w:tcW w:w="975"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493 000 Ft</w:t>
            </w:r>
          </w:p>
        </w:tc>
        <w:tc>
          <w:tcPr>
            <w:tcW w:w="99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427 000 Ft</w:t>
            </w:r>
          </w:p>
        </w:tc>
        <w:tc>
          <w:tcPr>
            <w:tcW w:w="1404"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1 329 000 Ft</w:t>
            </w:r>
          </w:p>
        </w:tc>
        <w:tc>
          <w:tcPr>
            <w:tcW w:w="1202"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812 000 Ft</w:t>
            </w:r>
          </w:p>
        </w:tc>
        <w:tc>
          <w:tcPr>
            <w:tcW w:w="107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430 000 Ft</w:t>
            </w:r>
          </w:p>
        </w:tc>
        <w:tc>
          <w:tcPr>
            <w:tcW w:w="150" w:type="dxa"/>
            <w:tcBorders/>
          </w:tcPr>
          <w:p>
            <w:pPr>
              <w:pStyle w:val="Normal"/>
              <w:rPr/>
            </w:pPr>
            <w:r>
              <w:rPr/>
            </w:r>
          </w:p>
        </w:tc>
      </w:tr>
      <w:tr>
        <w:trPr>
          <w:trHeight w:val="331" w:hRule="atLeast"/>
        </w:trPr>
        <w:tc>
          <w:tcPr>
            <w:tcW w:w="1302" w:type="dxa"/>
            <w:tcBorders/>
            <w:shd w:color="auto" w:fill="auto"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tc>
        <w:tc>
          <w:tcPr>
            <w:tcW w:w="1077"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239" w:type="dxa"/>
            <w:tcBorders/>
            <w:shd w:color="auto" w:fill="auto" w:val="clear"/>
            <w:vAlign w:val="bottom"/>
          </w:tcPr>
          <w:p>
            <w:pPr>
              <w:pStyle w:val="Normal"/>
              <w:rPr>
                <w:sz w:val="18"/>
                <w:szCs w:val="18"/>
              </w:rPr>
            </w:pPr>
            <w:r>
              <w:rPr>
                <w:sz w:val="18"/>
                <w:szCs w:val="18"/>
              </w:rPr>
            </w:r>
          </w:p>
        </w:tc>
        <w:tc>
          <w:tcPr>
            <w:tcW w:w="975" w:type="dxa"/>
            <w:tcBorders/>
            <w:shd w:color="auto" w:fill="auto" w:val="clear"/>
            <w:vAlign w:val="bottom"/>
          </w:tcPr>
          <w:p>
            <w:pPr>
              <w:pStyle w:val="Normal"/>
              <w:rPr>
                <w:sz w:val="18"/>
                <w:szCs w:val="18"/>
              </w:rPr>
            </w:pPr>
            <w:r>
              <w:rPr>
                <w:sz w:val="18"/>
                <w:szCs w:val="18"/>
              </w:rPr>
            </w:r>
          </w:p>
        </w:tc>
        <w:tc>
          <w:tcPr>
            <w:tcW w:w="996" w:type="dxa"/>
            <w:tcBorders/>
            <w:shd w:color="auto" w:fill="auto" w:val="clear"/>
            <w:vAlign w:val="bottom"/>
          </w:tcPr>
          <w:p>
            <w:pPr>
              <w:pStyle w:val="Normal"/>
              <w:rPr>
                <w:sz w:val="18"/>
                <w:szCs w:val="18"/>
              </w:rPr>
            </w:pPr>
            <w:r>
              <w:rPr>
                <w:sz w:val="18"/>
                <w:szCs w:val="18"/>
              </w:rPr>
            </w:r>
          </w:p>
        </w:tc>
        <w:tc>
          <w:tcPr>
            <w:tcW w:w="1404" w:type="dxa"/>
            <w:tcBorders/>
            <w:shd w:color="auto" w:fill="auto" w:val="clear"/>
            <w:vAlign w:val="bottom"/>
          </w:tcPr>
          <w:p>
            <w:pPr>
              <w:pStyle w:val="Normal"/>
              <w:rPr>
                <w:sz w:val="18"/>
                <w:szCs w:val="18"/>
              </w:rPr>
            </w:pPr>
            <w:r>
              <w:rPr>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top w:val="single" w:sz="8" w:space="0" w:color="000000"/>
              <w:left w:val="single" w:sz="8" w:space="0" w:color="000000"/>
              <w:bottom w:val="single" w:sz="8" w:space="0" w:color="000000"/>
              <w:right w:val="single" w:sz="8" w:space="0" w:color="000000"/>
            </w:tcBorders>
            <w:shd w:color="000000" w:fill="FFC000"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Kategóriák</w:t>
            </w:r>
          </w:p>
        </w:tc>
        <w:tc>
          <w:tcPr>
            <w:tcW w:w="1077"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AM</w:t>
            </w:r>
          </w:p>
        </w:tc>
        <w:tc>
          <w:tcPr>
            <w:tcW w:w="107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A1</w:t>
            </w:r>
          </w:p>
        </w:tc>
        <w:tc>
          <w:tcPr>
            <w:tcW w:w="1239"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A1(B)</w:t>
            </w:r>
          </w:p>
        </w:tc>
        <w:tc>
          <w:tcPr>
            <w:tcW w:w="975"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A2</w:t>
            </w:r>
          </w:p>
        </w:tc>
        <w:tc>
          <w:tcPr>
            <w:tcW w:w="99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w:t>
            </w:r>
          </w:p>
        </w:tc>
        <w:tc>
          <w:tcPr>
            <w:tcW w:w="1404" w:type="dxa"/>
            <w:tcBorders/>
            <w:shd w:color="auto" w:fill="auto" w:val="clear"/>
            <w:vAlign w:val="bottom"/>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auto" w:fill="auto"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Elméleti díj</w:t>
            </w:r>
          </w:p>
        </w:tc>
        <w:tc>
          <w:tcPr>
            <w:tcW w:w="1077"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50 000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60 000 Ft</w:t>
            </w:r>
          </w:p>
        </w:tc>
        <w:tc>
          <w:tcPr>
            <w:tcW w:w="1239"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40 000 Ft</w:t>
            </w:r>
          </w:p>
        </w:tc>
        <w:tc>
          <w:tcPr>
            <w:tcW w:w="975"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60 000 Ft</w:t>
            </w:r>
          </w:p>
        </w:tc>
        <w:tc>
          <w:tcPr>
            <w:tcW w:w="99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60 000 Ft</w:t>
            </w:r>
          </w:p>
        </w:tc>
        <w:tc>
          <w:tcPr>
            <w:tcW w:w="1404" w:type="dxa"/>
            <w:tcBorders/>
            <w:shd w:color="auto" w:fill="auto" w:val="clear"/>
            <w:vAlign w:val="bottom"/>
          </w:tcPr>
          <w:p>
            <w:pPr>
              <w:pStyle w:val="Normal"/>
              <w:jc w:val="center"/>
              <w:rPr>
                <w:rFonts w:ascii="Arial Narrow" w:hAnsi="Arial Narrow" w:cs="Calibri"/>
                <w:color w:val="000000"/>
                <w:sz w:val="18"/>
                <w:szCs w:val="18"/>
              </w:rPr>
            </w:pPr>
            <w:r>
              <w:rPr>
                <w:rFonts w:cs="Calibri" w:ascii="Arial Narrow" w:hAnsi="Arial Narrow"/>
                <w:color w:val="000000"/>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auto" w:fill="auto"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Gyakorlat</w:t>
            </w:r>
          </w:p>
        </w:tc>
        <w:tc>
          <w:tcPr>
            <w:tcW w:w="1077"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96 000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180 000 Ft</w:t>
            </w:r>
          </w:p>
        </w:tc>
        <w:tc>
          <w:tcPr>
            <w:tcW w:w="1239"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110 000 Ft</w:t>
            </w:r>
          </w:p>
        </w:tc>
        <w:tc>
          <w:tcPr>
            <w:tcW w:w="975"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180 000 Ft</w:t>
            </w:r>
          </w:p>
        </w:tc>
        <w:tc>
          <w:tcPr>
            <w:tcW w:w="99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280 000 Ft</w:t>
            </w:r>
          </w:p>
        </w:tc>
        <w:tc>
          <w:tcPr>
            <w:tcW w:w="1404" w:type="dxa"/>
            <w:tcBorders/>
            <w:shd w:color="auto" w:fill="auto" w:val="clear"/>
            <w:vAlign w:val="bottom"/>
          </w:tcPr>
          <w:p>
            <w:pPr>
              <w:pStyle w:val="Normal"/>
              <w:jc w:val="center"/>
              <w:rPr>
                <w:rFonts w:ascii="Arial Narrow" w:hAnsi="Arial Narrow" w:cs="Calibri"/>
                <w:color w:val="000000"/>
                <w:sz w:val="18"/>
                <w:szCs w:val="18"/>
              </w:rPr>
            </w:pPr>
            <w:r>
              <w:rPr>
                <w:rFonts w:cs="Calibri" w:ascii="Arial Narrow" w:hAnsi="Arial Narrow"/>
                <w:color w:val="000000"/>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000000" w:fill="FFC000"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Tandíj</w:t>
            </w:r>
          </w:p>
        </w:tc>
        <w:tc>
          <w:tcPr>
            <w:tcW w:w="1077"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146 000 Ft</w:t>
            </w:r>
          </w:p>
        </w:tc>
        <w:tc>
          <w:tcPr>
            <w:tcW w:w="107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240 000 Ft</w:t>
            </w:r>
          </w:p>
        </w:tc>
        <w:tc>
          <w:tcPr>
            <w:tcW w:w="1239"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150 000 Ft</w:t>
            </w:r>
          </w:p>
        </w:tc>
        <w:tc>
          <w:tcPr>
            <w:tcW w:w="975"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240 000 Ft</w:t>
            </w:r>
          </w:p>
        </w:tc>
        <w:tc>
          <w:tcPr>
            <w:tcW w:w="99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340 000 Ft</w:t>
            </w:r>
          </w:p>
        </w:tc>
        <w:tc>
          <w:tcPr>
            <w:tcW w:w="1404" w:type="dxa"/>
            <w:tcBorders/>
            <w:shd w:color="auto" w:fill="auto" w:val="clear"/>
            <w:vAlign w:val="bottom"/>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shd w:color="auto" w:fill="auto" w:val="clear"/>
            <w:vAlign w:val="center"/>
          </w:tcPr>
          <w:p>
            <w:pPr>
              <w:pStyle w:val="Normal"/>
              <w:rPr>
                <w:sz w:val="18"/>
                <w:szCs w:val="18"/>
              </w:rPr>
            </w:pPr>
            <w:r>
              <w:rPr>
                <w:sz w:val="18"/>
                <w:szCs w:val="18"/>
              </w:rPr>
            </w:r>
          </w:p>
          <w:p>
            <w:pPr>
              <w:pStyle w:val="Normal"/>
              <w:rPr>
                <w:sz w:val="18"/>
                <w:szCs w:val="18"/>
              </w:rPr>
            </w:pPr>
            <w:r>
              <w:rPr>
                <w:sz w:val="18"/>
                <w:szCs w:val="18"/>
              </w:rPr>
            </w:r>
          </w:p>
        </w:tc>
        <w:tc>
          <w:tcPr>
            <w:tcW w:w="1077"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239" w:type="dxa"/>
            <w:tcBorders/>
            <w:shd w:color="auto" w:fill="auto" w:val="clear"/>
            <w:vAlign w:val="bottom"/>
          </w:tcPr>
          <w:p>
            <w:pPr>
              <w:pStyle w:val="Normal"/>
              <w:rPr>
                <w:sz w:val="18"/>
                <w:szCs w:val="18"/>
              </w:rPr>
            </w:pPr>
            <w:r>
              <w:rPr>
                <w:sz w:val="18"/>
                <w:szCs w:val="18"/>
              </w:rPr>
            </w:r>
          </w:p>
        </w:tc>
        <w:tc>
          <w:tcPr>
            <w:tcW w:w="975" w:type="dxa"/>
            <w:tcBorders/>
            <w:shd w:color="auto" w:fill="auto" w:val="clear"/>
            <w:vAlign w:val="bottom"/>
          </w:tcPr>
          <w:p>
            <w:pPr>
              <w:pStyle w:val="Normal"/>
              <w:rPr>
                <w:sz w:val="18"/>
                <w:szCs w:val="18"/>
              </w:rPr>
            </w:pPr>
            <w:r>
              <w:rPr>
                <w:sz w:val="18"/>
                <w:szCs w:val="18"/>
              </w:rPr>
            </w:r>
          </w:p>
        </w:tc>
        <w:tc>
          <w:tcPr>
            <w:tcW w:w="996" w:type="dxa"/>
            <w:tcBorders/>
            <w:shd w:color="auto" w:fill="auto" w:val="clear"/>
            <w:vAlign w:val="bottom"/>
          </w:tcPr>
          <w:p>
            <w:pPr>
              <w:pStyle w:val="Normal"/>
              <w:rPr>
                <w:sz w:val="18"/>
                <w:szCs w:val="18"/>
              </w:rPr>
            </w:pPr>
            <w:r>
              <w:rPr>
                <w:sz w:val="18"/>
                <w:szCs w:val="18"/>
              </w:rPr>
            </w:r>
          </w:p>
        </w:tc>
        <w:tc>
          <w:tcPr>
            <w:tcW w:w="1404" w:type="dxa"/>
            <w:tcBorders/>
            <w:shd w:color="auto" w:fill="auto" w:val="clear"/>
            <w:vAlign w:val="bottom"/>
          </w:tcPr>
          <w:p>
            <w:pPr>
              <w:pStyle w:val="Normal"/>
              <w:rPr>
                <w:sz w:val="18"/>
                <w:szCs w:val="18"/>
              </w:rPr>
            </w:pPr>
            <w:r>
              <w:rPr>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695" w:hRule="atLeast"/>
        </w:trPr>
        <w:tc>
          <w:tcPr>
            <w:tcW w:w="1302" w:type="dxa"/>
            <w:tcBorders>
              <w:top w:val="single" w:sz="8" w:space="0" w:color="000000"/>
              <w:left w:val="single" w:sz="8" w:space="0" w:color="000000"/>
              <w:bottom w:val="single" w:sz="8" w:space="0" w:color="000000"/>
              <w:right w:val="single" w:sz="8" w:space="0" w:color="000000"/>
            </w:tcBorders>
            <w:shd w:color="000000" w:fill="FFC000"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Kategóriák</w:t>
            </w:r>
          </w:p>
        </w:tc>
        <w:tc>
          <w:tcPr>
            <w:tcW w:w="1077"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A2(A1)            2 éven belül</w:t>
            </w:r>
          </w:p>
        </w:tc>
        <w:tc>
          <w:tcPr>
            <w:tcW w:w="107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A2(A1)              2 éven túl</w:t>
            </w:r>
          </w:p>
        </w:tc>
        <w:tc>
          <w:tcPr>
            <w:tcW w:w="1239"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A(A2)                2 éven belül</w:t>
            </w:r>
          </w:p>
        </w:tc>
        <w:tc>
          <w:tcPr>
            <w:tcW w:w="975"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A(A2)                  2 éven túl</w:t>
            </w:r>
          </w:p>
        </w:tc>
        <w:tc>
          <w:tcPr>
            <w:tcW w:w="996"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A(A1)                2 éven belül</w:t>
            </w:r>
          </w:p>
        </w:tc>
        <w:tc>
          <w:tcPr>
            <w:tcW w:w="1404" w:type="dxa"/>
            <w:tcBorders>
              <w:top w:val="single" w:sz="8" w:space="0" w:color="000000"/>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A(A1)                    2 éven túl</w:t>
            </w:r>
          </w:p>
        </w:tc>
        <w:tc>
          <w:tcPr>
            <w:tcW w:w="1202" w:type="dxa"/>
            <w:tcBorders/>
            <w:shd w:color="auto" w:fill="auto" w:val="clear"/>
            <w:vAlign w:val="bottom"/>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auto" w:fill="auto"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Elméleti díj</w:t>
            </w:r>
          </w:p>
        </w:tc>
        <w:tc>
          <w:tcPr>
            <w:tcW w:w="1077"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75 000 Ft</w:t>
            </w:r>
          </w:p>
        </w:tc>
        <w:tc>
          <w:tcPr>
            <w:tcW w:w="1239"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0 Ft</w:t>
            </w:r>
          </w:p>
        </w:tc>
        <w:tc>
          <w:tcPr>
            <w:tcW w:w="975"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75 000 Ft</w:t>
            </w:r>
          </w:p>
        </w:tc>
        <w:tc>
          <w:tcPr>
            <w:tcW w:w="99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0 Ft</w:t>
            </w:r>
          </w:p>
        </w:tc>
        <w:tc>
          <w:tcPr>
            <w:tcW w:w="1404"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75 000 Ft</w:t>
            </w:r>
          </w:p>
        </w:tc>
        <w:tc>
          <w:tcPr>
            <w:tcW w:w="1202" w:type="dxa"/>
            <w:tcBorders/>
            <w:shd w:color="auto" w:fill="auto" w:val="clear"/>
            <w:vAlign w:val="bottom"/>
          </w:tcPr>
          <w:p>
            <w:pPr>
              <w:pStyle w:val="Normal"/>
              <w:jc w:val="center"/>
              <w:rPr>
                <w:rFonts w:ascii="Arial Narrow" w:hAnsi="Arial Narrow" w:cs="Calibri"/>
                <w:color w:val="000000"/>
                <w:sz w:val="18"/>
                <w:szCs w:val="18"/>
              </w:rPr>
            </w:pPr>
            <w:r>
              <w:rPr>
                <w:rFonts w:cs="Calibri" w:ascii="Arial Narrow" w:hAnsi="Arial Narrow"/>
                <w:color w:val="000000"/>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auto" w:fill="auto"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Gyakorlat</w:t>
            </w:r>
          </w:p>
        </w:tc>
        <w:tc>
          <w:tcPr>
            <w:tcW w:w="1077"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140 000 Ft</w:t>
            </w:r>
          </w:p>
        </w:tc>
        <w:tc>
          <w:tcPr>
            <w:tcW w:w="107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100 000 Ft</w:t>
            </w:r>
          </w:p>
        </w:tc>
        <w:tc>
          <w:tcPr>
            <w:tcW w:w="1239"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140 000 Ft</w:t>
            </w:r>
          </w:p>
        </w:tc>
        <w:tc>
          <w:tcPr>
            <w:tcW w:w="975"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100 000 Ft</w:t>
            </w:r>
          </w:p>
        </w:tc>
        <w:tc>
          <w:tcPr>
            <w:tcW w:w="996"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180 000 Ft</w:t>
            </w:r>
          </w:p>
        </w:tc>
        <w:tc>
          <w:tcPr>
            <w:tcW w:w="1404" w:type="dxa"/>
            <w:tcBorders>
              <w:bottom w:val="single" w:sz="8" w:space="0" w:color="000000"/>
              <w:right w:val="single" w:sz="8" w:space="0" w:color="000000"/>
            </w:tcBorders>
            <w:shd w:color="auto" w:fill="auto" w:val="clear"/>
            <w:vAlign w:val="center"/>
          </w:tcPr>
          <w:p>
            <w:pPr>
              <w:pStyle w:val="Normal"/>
              <w:jc w:val="center"/>
              <w:rPr>
                <w:rFonts w:ascii="Arial Narrow" w:hAnsi="Arial Narrow" w:cs="Calibri"/>
                <w:color w:val="000000"/>
                <w:sz w:val="18"/>
                <w:szCs w:val="18"/>
              </w:rPr>
            </w:pPr>
            <w:r>
              <w:rPr>
                <w:rFonts w:cs="Calibri" w:ascii="Arial Narrow" w:hAnsi="Arial Narrow"/>
                <w:color w:val="000000"/>
                <w:sz w:val="18"/>
                <w:szCs w:val="18"/>
              </w:rPr>
              <w:t>120 000 Ft</w:t>
            </w:r>
          </w:p>
        </w:tc>
        <w:tc>
          <w:tcPr>
            <w:tcW w:w="1202" w:type="dxa"/>
            <w:tcBorders/>
            <w:shd w:color="auto" w:fill="auto" w:val="clear"/>
            <w:vAlign w:val="bottom"/>
          </w:tcPr>
          <w:p>
            <w:pPr>
              <w:pStyle w:val="Normal"/>
              <w:jc w:val="center"/>
              <w:rPr>
                <w:rFonts w:ascii="Arial Narrow" w:hAnsi="Arial Narrow" w:cs="Calibri"/>
                <w:color w:val="000000"/>
                <w:sz w:val="18"/>
                <w:szCs w:val="18"/>
              </w:rPr>
            </w:pPr>
            <w:r>
              <w:rPr>
                <w:rFonts w:cs="Calibri" w:ascii="Arial Narrow" w:hAnsi="Arial Narrow"/>
                <w:color w:val="000000"/>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31" w:hRule="atLeast"/>
        </w:trPr>
        <w:tc>
          <w:tcPr>
            <w:tcW w:w="1302" w:type="dxa"/>
            <w:tcBorders>
              <w:left w:val="single" w:sz="8" w:space="0" w:color="000000"/>
              <w:bottom w:val="single" w:sz="8" w:space="0" w:color="000000"/>
              <w:right w:val="single" w:sz="8" w:space="0" w:color="000000"/>
            </w:tcBorders>
            <w:shd w:color="000000" w:fill="FFC000" w:val="clear"/>
            <w:vAlign w:val="center"/>
          </w:tcPr>
          <w:p>
            <w:pPr>
              <w:pStyle w:val="Normal"/>
              <w:rPr>
                <w:rFonts w:ascii="Arial Narrow" w:hAnsi="Arial Narrow" w:cs="Calibri"/>
                <w:color w:val="000000"/>
                <w:sz w:val="18"/>
                <w:szCs w:val="18"/>
              </w:rPr>
            </w:pPr>
            <w:r>
              <w:rPr>
                <w:rFonts w:cs="Calibri" w:ascii="Arial Narrow" w:hAnsi="Arial Narrow"/>
                <w:color w:val="000000"/>
                <w:sz w:val="18"/>
                <w:szCs w:val="18"/>
              </w:rPr>
              <w:t>Tandíj</w:t>
            </w:r>
          </w:p>
        </w:tc>
        <w:tc>
          <w:tcPr>
            <w:tcW w:w="1077"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140 000 Ft</w:t>
            </w:r>
          </w:p>
        </w:tc>
        <w:tc>
          <w:tcPr>
            <w:tcW w:w="107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175 000 Ft</w:t>
            </w:r>
          </w:p>
        </w:tc>
        <w:tc>
          <w:tcPr>
            <w:tcW w:w="1239"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140 000 Ft</w:t>
            </w:r>
          </w:p>
        </w:tc>
        <w:tc>
          <w:tcPr>
            <w:tcW w:w="975"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175 000 Ft</w:t>
            </w:r>
          </w:p>
        </w:tc>
        <w:tc>
          <w:tcPr>
            <w:tcW w:w="996"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180 000 Ft</w:t>
            </w:r>
          </w:p>
        </w:tc>
        <w:tc>
          <w:tcPr>
            <w:tcW w:w="1404" w:type="dxa"/>
            <w:tcBorders>
              <w:bottom w:val="single" w:sz="8" w:space="0" w:color="000000"/>
              <w:right w:val="single" w:sz="8" w:space="0" w:color="000000"/>
            </w:tcBorders>
            <w:shd w:color="000000" w:fill="FFC000"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t>195 000 Ft</w:t>
            </w:r>
          </w:p>
        </w:tc>
        <w:tc>
          <w:tcPr>
            <w:tcW w:w="1202" w:type="dxa"/>
            <w:tcBorders/>
            <w:shd w:color="auto" w:fill="auto" w:val="clear"/>
            <w:vAlign w:val="bottom"/>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16" w:hRule="atLeast"/>
        </w:trPr>
        <w:tc>
          <w:tcPr>
            <w:tcW w:w="1302" w:type="dxa"/>
            <w:tcBorders/>
            <w:shd w:color="auto" w:fill="auto" w:val="clear"/>
            <w:vAlign w:val="center"/>
          </w:tcPr>
          <w:p>
            <w:pPr>
              <w:pStyle w:val="Normal"/>
              <w:rPr>
                <w:sz w:val="18"/>
                <w:szCs w:val="18"/>
              </w:rPr>
            </w:pPr>
            <w:r>
              <w:rPr>
                <w:sz w:val="18"/>
                <w:szCs w:val="18"/>
              </w:rPr>
            </w:r>
          </w:p>
        </w:tc>
        <w:tc>
          <w:tcPr>
            <w:tcW w:w="1077"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239" w:type="dxa"/>
            <w:tcBorders/>
            <w:shd w:color="auto" w:fill="auto" w:val="clear"/>
            <w:vAlign w:val="bottom"/>
          </w:tcPr>
          <w:p>
            <w:pPr>
              <w:pStyle w:val="Normal"/>
              <w:rPr>
                <w:sz w:val="18"/>
                <w:szCs w:val="18"/>
              </w:rPr>
            </w:pPr>
            <w:r>
              <w:rPr>
                <w:sz w:val="18"/>
                <w:szCs w:val="18"/>
              </w:rPr>
            </w:r>
          </w:p>
        </w:tc>
        <w:tc>
          <w:tcPr>
            <w:tcW w:w="975" w:type="dxa"/>
            <w:tcBorders/>
            <w:shd w:color="auto" w:fill="auto" w:val="clear"/>
            <w:vAlign w:val="bottom"/>
          </w:tcPr>
          <w:p>
            <w:pPr>
              <w:pStyle w:val="Normal"/>
              <w:rPr>
                <w:sz w:val="18"/>
                <w:szCs w:val="18"/>
              </w:rPr>
            </w:pPr>
            <w:r>
              <w:rPr>
                <w:sz w:val="18"/>
                <w:szCs w:val="18"/>
              </w:rPr>
            </w:r>
          </w:p>
        </w:tc>
        <w:tc>
          <w:tcPr>
            <w:tcW w:w="996" w:type="dxa"/>
            <w:tcBorders/>
            <w:shd w:color="auto" w:fill="auto" w:val="clear"/>
            <w:vAlign w:val="bottom"/>
          </w:tcPr>
          <w:p>
            <w:pPr>
              <w:pStyle w:val="Normal"/>
              <w:rPr>
                <w:sz w:val="18"/>
                <w:szCs w:val="18"/>
              </w:rPr>
            </w:pPr>
            <w:r>
              <w:rPr>
                <w:sz w:val="18"/>
                <w:szCs w:val="18"/>
              </w:rPr>
            </w:r>
          </w:p>
        </w:tc>
        <w:tc>
          <w:tcPr>
            <w:tcW w:w="1404" w:type="dxa"/>
            <w:tcBorders/>
            <w:shd w:color="auto" w:fill="auto" w:val="clear"/>
            <w:vAlign w:val="bottom"/>
          </w:tcPr>
          <w:p>
            <w:pPr>
              <w:pStyle w:val="Normal"/>
              <w:rPr>
                <w:sz w:val="18"/>
                <w:szCs w:val="18"/>
              </w:rPr>
            </w:pPr>
            <w:r>
              <w:rPr>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tcPr>
          <w:p>
            <w:pPr>
              <w:pStyle w:val="Normal"/>
              <w:rPr/>
            </w:pPr>
            <w:r>
              <w:rPr/>
            </w:r>
          </w:p>
        </w:tc>
      </w:tr>
      <w:tr>
        <w:trPr>
          <w:trHeight w:val="316" w:hRule="exact"/>
        </w:trPr>
        <w:tc>
          <w:tcPr>
            <w:tcW w:w="1302" w:type="dxa"/>
            <w:tcBorders/>
            <w:shd w:color="auto" w:fill="auto" w:val="clear"/>
            <w:vAlign w:val="center"/>
          </w:tcPr>
          <w:p>
            <w:pPr>
              <w:pStyle w:val="Normal"/>
              <w:jc w:val="center"/>
              <w:rPr>
                <w:rFonts w:ascii="Arial Narrow" w:hAnsi="Arial Narrow" w:cs="Calibri"/>
                <w:b/>
                <w:bCs/>
                <w:color w:val="000000"/>
                <w:sz w:val="18"/>
                <w:szCs w:val="18"/>
              </w:rPr>
            </w:pPr>
            <w:r>
              <w:rPr>
                <w:rFonts w:cs="Calibri" w:ascii="Arial Narrow" w:hAnsi="Arial Narrow"/>
                <w:b/>
                <w:bCs/>
                <w:color w:val="000000"/>
                <w:sz w:val="18"/>
                <w:szCs w:val="18"/>
              </w:rPr>
            </w:r>
          </w:p>
        </w:tc>
        <w:tc>
          <w:tcPr>
            <w:tcW w:w="1077"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239" w:type="dxa"/>
            <w:tcBorders/>
            <w:shd w:color="auto" w:fill="auto" w:val="clear"/>
            <w:vAlign w:val="bottom"/>
          </w:tcPr>
          <w:p>
            <w:pPr>
              <w:pStyle w:val="Normal"/>
              <w:rPr>
                <w:sz w:val="18"/>
                <w:szCs w:val="18"/>
              </w:rPr>
            </w:pPr>
            <w:r>
              <w:rPr>
                <w:sz w:val="18"/>
                <w:szCs w:val="18"/>
              </w:rPr>
            </w:r>
          </w:p>
        </w:tc>
        <w:tc>
          <w:tcPr>
            <w:tcW w:w="975" w:type="dxa"/>
            <w:tcBorders/>
            <w:shd w:color="auto" w:fill="auto" w:val="clear"/>
            <w:vAlign w:val="bottom"/>
          </w:tcPr>
          <w:p>
            <w:pPr>
              <w:pStyle w:val="Normal"/>
              <w:rPr>
                <w:sz w:val="18"/>
                <w:szCs w:val="18"/>
              </w:rPr>
            </w:pPr>
            <w:r>
              <w:rPr>
                <w:sz w:val="18"/>
                <w:szCs w:val="18"/>
              </w:rPr>
            </w:r>
          </w:p>
        </w:tc>
        <w:tc>
          <w:tcPr>
            <w:tcW w:w="996" w:type="dxa"/>
            <w:tcBorders/>
            <w:shd w:color="auto" w:fill="auto" w:val="clear"/>
            <w:vAlign w:val="bottom"/>
          </w:tcPr>
          <w:p>
            <w:pPr>
              <w:pStyle w:val="Normal"/>
              <w:rPr>
                <w:sz w:val="18"/>
                <w:szCs w:val="18"/>
              </w:rPr>
            </w:pPr>
            <w:r>
              <w:rPr>
                <w:sz w:val="18"/>
                <w:szCs w:val="18"/>
              </w:rPr>
            </w:r>
          </w:p>
        </w:tc>
        <w:tc>
          <w:tcPr>
            <w:tcW w:w="1404" w:type="dxa"/>
            <w:tcBorders/>
            <w:shd w:color="auto" w:fill="auto" w:val="clear"/>
            <w:vAlign w:val="bottom"/>
          </w:tcPr>
          <w:p>
            <w:pPr>
              <w:pStyle w:val="Normal"/>
              <w:rPr>
                <w:sz w:val="18"/>
                <w:szCs w:val="18"/>
              </w:rPr>
            </w:pPr>
            <w:r>
              <w:rPr>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vAlign w:val="center"/>
          </w:tcPr>
          <w:p>
            <w:pPr>
              <w:pStyle w:val="Normal"/>
              <w:rPr>
                <w:sz w:val="18"/>
                <w:szCs w:val="18"/>
              </w:rPr>
            </w:pPr>
            <w:r>
              <w:rPr>
                <w:sz w:val="18"/>
                <w:szCs w:val="18"/>
              </w:rPr>
            </w:r>
          </w:p>
        </w:tc>
      </w:tr>
      <w:tr>
        <w:trPr>
          <w:trHeight w:val="331" w:hRule="exact"/>
        </w:trPr>
        <w:tc>
          <w:tcPr>
            <w:tcW w:w="1302" w:type="dxa"/>
            <w:tcBorders/>
            <w:shd w:color="auto" w:fill="auto" w:val="clear"/>
            <w:vAlign w:val="center"/>
          </w:tcPr>
          <w:p>
            <w:pPr>
              <w:pStyle w:val="Normal"/>
              <w:rPr>
                <w:sz w:val="18"/>
                <w:szCs w:val="18"/>
              </w:rPr>
            </w:pPr>
            <w:r>
              <w:rPr>
                <w:sz w:val="18"/>
                <w:szCs w:val="18"/>
              </w:rPr>
            </w:r>
          </w:p>
        </w:tc>
        <w:tc>
          <w:tcPr>
            <w:tcW w:w="1077" w:type="dxa"/>
            <w:tcBorders>
              <w:bottom w:val="single" w:sz="8" w:space="0" w:color="000000"/>
            </w:tcBorders>
            <w:shd w:color="auto" w:fill="auto" w:val="clear"/>
            <w:vAlign w:val="bottom"/>
          </w:tcPr>
          <w:p>
            <w:pPr>
              <w:pStyle w:val="Normal"/>
              <w:rPr>
                <w:sz w:val="18"/>
                <w:szCs w:val="18"/>
              </w:rPr>
            </w:pPr>
            <w:r>
              <w:rPr>
                <w:sz w:val="18"/>
                <w:szCs w:val="18"/>
              </w:rPr>
            </w:r>
          </w:p>
        </w:tc>
        <w:tc>
          <w:tcPr>
            <w:tcW w:w="1076" w:type="dxa"/>
            <w:tcBorders>
              <w:bottom w:val="single" w:sz="8" w:space="0" w:color="000000"/>
            </w:tcBorders>
            <w:shd w:color="auto" w:fill="auto" w:val="clear"/>
            <w:vAlign w:val="bottom"/>
          </w:tcPr>
          <w:p>
            <w:pPr>
              <w:pStyle w:val="Normal"/>
              <w:rPr>
                <w:sz w:val="18"/>
                <w:szCs w:val="18"/>
              </w:rPr>
            </w:pPr>
            <w:r>
              <w:rPr>
                <w:sz w:val="18"/>
                <w:szCs w:val="18"/>
              </w:rPr>
            </w:r>
          </w:p>
        </w:tc>
        <w:tc>
          <w:tcPr>
            <w:tcW w:w="1239" w:type="dxa"/>
            <w:tcBorders>
              <w:bottom w:val="single" w:sz="8" w:space="0" w:color="000000"/>
            </w:tcBorders>
            <w:shd w:color="auto" w:fill="auto" w:val="clear"/>
            <w:vAlign w:val="bottom"/>
          </w:tcPr>
          <w:p>
            <w:pPr>
              <w:pStyle w:val="Normal"/>
              <w:rPr>
                <w:sz w:val="18"/>
                <w:szCs w:val="18"/>
              </w:rPr>
            </w:pPr>
            <w:r>
              <w:rPr>
                <w:sz w:val="18"/>
                <w:szCs w:val="18"/>
              </w:rPr>
            </w:r>
          </w:p>
        </w:tc>
        <w:tc>
          <w:tcPr>
            <w:tcW w:w="975" w:type="dxa"/>
            <w:tcBorders>
              <w:bottom w:val="single" w:sz="8" w:space="0" w:color="000000"/>
            </w:tcBorders>
            <w:shd w:color="auto" w:fill="auto" w:val="clear"/>
            <w:vAlign w:val="bottom"/>
          </w:tcPr>
          <w:p>
            <w:pPr>
              <w:pStyle w:val="Normal"/>
              <w:rPr>
                <w:sz w:val="18"/>
                <w:szCs w:val="18"/>
              </w:rPr>
            </w:pPr>
            <w:r>
              <w:rPr>
                <w:sz w:val="18"/>
                <w:szCs w:val="18"/>
              </w:rPr>
            </w:r>
          </w:p>
        </w:tc>
        <w:tc>
          <w:tcPr>
            <w:tcW w:w="996" w:type="dxa"/>
            <w:tcBorders>
              <w:bottom w:val="single" w:sz="8" w:space="0" w:color="000000"/>
            </w:tcBorders>
            <w:shd w:color="auto" w:fill="auto" w:val="clear"/>
            <w:vAlign w:val="bottom"/>
          </w:tcPr>
          <w:p>
            <w:pPr>
              <w:pStyle w:val="Normal"/>
              <w:rPr>
                <w:sz w:val="18"/>
                <w:szCs w:val="18"/>
              </w:rPr>
            </w:pPr>
            <w:r>
              <w:rPr>
                <w:sz w:val="18"/>
                <w:szCs w:val="18"/>
              </w:rPr>
            </w:r>
          </w:p>
        </w:tc>
        <w:tc>
          <w:tcPr>
            <w:tcW w:w="1404" w:type="dxa"/>
            <w:tcBorders>
              <w:bottom w:val="single" w:sz="8" w:space="0" w:color="000000"/>
            </w:tcBorders>
            <w:shd w:color="auto" w:fill="auto" w:val="clear"/>
            <w:vAlign w:val="bottom"/>
          </w:tcPr>
          <w:p>
            <w:pPr>
              <w:pStyle w:val="Normal"/>
              <w:rPr>
                <w:sz w:val="18"/>
                <w:szCs w:val="18"/>
              </w:rPr>
            </w:pPr>
            <w:r>
              <w:rPr>
                <w:sz w:val="18"/>
                <w:szCs w:val="18"/>
              </w:rPr>
            </w:r>
          </w:p>
        </w:tc>
        <w:tc>
          <w:tcPr>
            <w:tcW w:w="1202" w:type="dxa"/>
            <w:tcBorders/>
            <w:shd w:color="auto" w:fill="auto" w:val="clear"/>
            <w:vAlign w:val="bottom"/>
          </w:tcPr>
          <w:p>
            <w:pPr>
              <w:pStyle w:val="Normal"/>
              <w:rPr>
                <w:sz w:val="18"/>
                <w:szCs w:val="18"/>
              </w:rPr>
            </w:pPr>
            <w:r>
              <w:rPr>
                <w:sz w:val="18"/>
                <w:szCs w:val="18"/>
              </w:rPr>
            </w:r>
          </w:p>
        </w:tc>
        <w:tc>
          <w:tcPr>
            <w:tcW w:w="1076" w:type="dxa"/>
            <w:tcBorders/>
            <w:shd w:color="auto" w:fill="auto" w:val="clear"/>
            <w:vAlign w:val="bottom"/>
          </w:tcPr>
          <w:p>
            <w:pPr>
              <w:pStyle w:val="Normal"/>
              <w:rPr>
                <w:sz w:val="18"/>
                <w:szCs w:val="18"/>
              </w:rPr>
            </w:pPr>
            <w:r>
              <w:rPr>
                <w:sz w:val="18"/>
                <w:szCs w:val="18"/>
              </w:rPr>
            </w:r>
          </w:p>
        </w:tc>
        <w:tc>
          <w:tcPr>
            <w:tcW w:w="150" w:type="dxa"/>
            <w:tcBorders/>
            <w:vAlign w:val="center"/>
          </w:tcPr>
          <w:p>
            <w:pPr>
              <w:pStyle w:val="Normal"/>
              <w:rPr>
                <w:sz w:val="18"/>
                <w:szCs w:val="18"/>
              </w:rPr>
            </w:pPr>
            <w:r>
              <w:rPr>
                <w:sz w:val="18"/>
                <w:szCs w:val="18"/>
              </w:rPr>
            </w:r>
          </w:p>
        </w:tc>
      </w:tr>
    </w:tbl>
    <w:p>
      <w:pPr>
        <w:pStyle w:val="Normal"/>
        <w:rPr>
          <w:rFonts w:ascii="Arial Narrow" w:hAnsi="Arial Narrow"/>
          <w:b/>
        </w:rPr>
      </w:pPr>
      <w:r>
        <w:rPr>
          <w:rFonts w:ascii="Arial Narrow" w:hAnsi="Arial Narrow"/>
          <w:b/>
        </w:rPr>
        <w:t>14. Az egyes tantárgyak hallgatása és vizsgája alóli felmentések feltételei</w:t>
      </w:r>
    </w:p>
    <w:p>
      <w:pPr>
        <w:pStyle w:val="Normal"/>
        <w:rPr>
          <w:rFonts w:ascii="Arial Narrow" w:hAnsi="Arial Narrow"/>
          <w:b/>
        </w:rPr>
      </w:pPr>
      <w:r>
        <w:rPr>
          <w:rFonts w:ascii="Arial Narrow" w:hAnsi="Arial Narrow"/>
        </w:rPr>
        <w:t xml:space="preserve">Az iskolavezető a képzés megkezdése előtt mentesíti az egyes tantárgyak foglalkozásain való részvétel alól azt a tanulót, aki a tantárgynak megfelelő szakirányú képesítéssel rendelkezik. </w:t>
      </w:r>
    </w:p>
    <w:p>
      <w:pPr>
        <w:pStyle w:val="Normal"/>
        <w:rPr>
          <w:rFonts w:ascii="Arial Narrow" w:hAnsi="Arial Narrow"/>
          <w:b/>
        </w:rPr>
      </w:pPr>
      <w:r>
        <w:rPr>
          <w:rFonts w:ascii="Arial Narrow" w:hAnsi="Arial Narrow"/>
          <w:b/>
        </w:rPr>
      </w:r>
    </w:p>
    <w:p>
      <w:pPr>
        <w:pStyle w:val="Normal"/>
        <w:rPr>
          <w:rFonts w:ascii="Arial Narrow" w:hAnsi="Arial Narrow"/>
        </w:rPr>
      </w:pPr>
      <w:r>
        <w:rPr>
          <w:rStyle w:val="highlighted"/>
          <w:rFonts w:ascii="Arial Narrow" w:hAnsi="Arial Narrow"/>
          <w:b/>
          <w:bCs/>
          <w:i/>
          <w:iCs/>
        </w:rPr>
        <w:t>Mentesítések</w:t>
      </w:r>
    </w:p>
    <w:p>
      <w:pPr>
        <w:pStyle w:val="Normal"/>
        <w:rPr>
          <w:rFonts w:ascii="Arial Narrow" w:hAnsi="Arial Narrow"/>
        </w:rPr>
      </w:pPr>
      <w:r>
        <w:rPr>
          <w:rStyle w:val="highlighted"/>
          <w:rFonts w:ascii="Arial Narrow" w:hAnsi="Arial Narrow"/>
        </w:rPr>
        <w:t>Az alább felsorolt képesítéssel rendelkező tanulókat – az „A1”, „A2”, „B1” és „A”, „B”, „AM” kategória kivételével – a tanfolyam adott tantárgyának foglalkozásain a részvétel alól az iskolavezető mentesíti. A vizsgakötelezettség alóli mentesítés kezdeményezését a vizsgázó a képző szerv közreműködésével, elektronikus úton nyújtja be a vizsgaközpont részére. A vizsgakötelezettség alóli mentesítést az elektronikus bejelentés alapján a vizsgaközpont engedélyezi.</w:t>
      </w:r>
    </w:p>
    <w:p>
      <w:pPr>
        <w:pStyle w:val="Normal"/>
        <w:rPr>
          <w:rFonts w:ascii="Arial Narrow" w:hAnsi="Arial Narrow"/>
        </w:rPr>
      </w:pPr>
      <w:r>
        <w:rPr>
          <w:rFonts w:ascii="Arial Narrow" w:hAnsi="Arial Narrow"/>
        </w:rPr>
      </w:r>
    </w:p>
    <w:p>
      <w:pPr>
        <w:pStyle w:val="Normal"/>
        <w:rPr>
          <w:rStyle w:val="highlighted"/>
          <w:rFonts w:ascii="Arial Narrow" w:hAnsi="Arial Narrow"/>
          <w:b/>
          <w:bCs/>
        </w:rPr>
      </w:pPr>
      <w:r>
        <w:rPr>
          <w:rStyle w:val="highlighted"/>
          <w:rFonts w:ascii="Arial Narrow" w:hAnsi="Arial Narrow"/>
          <w:b/>
          <w:bCs/>
        </w:rPr>
        <w:t xml:space="preserve">Mentesítések a </w:t>
      </w:r>
      <w:r>
        <w:rPr>
          <w:rStyle w:val="highlighted"/>
          <w:rFonts w:ascii="Arial Narrow" w:hAnsi="Arial Narrow"/>
          <w:b/>
          <w:bCs/>
          <w:u w:val="single"/>
        </w:rPr>
        <w:t>„szerkezeti és üzemeltetési ismeretek” tan- és vizsgatárgyakból</w:t>
      </w:r>
    </w:p>
    <w:p>
      <w:pPr>
        <w:pStyle w:val="Normal"/>
        <w:rPr>
          <w:rFonts w:ascii="Arial Narrow" w:hAnsi="Arial Narrow"/>
          <w:b/>
          <w:bCs/>
        </w:rPr>
      </w:pPr>
      <w:r>
        <w:rPr>
          <w:rFonts w:ascii="Arial Narrow" w:hAnsi="Arial Narrow"/>
          <w:b/>
          <w:bCs/>
        </w:rPr>
      </w:r>
    </w:p>
    <w:p>
      <w:pPr>
        <w:pStyle w:val="Normal"/>
        <w:rPr>
          <w:rFonts w:ascii="Arial Narrow" w:hAnsi="Arial Narrow"/>
          <w:b/>
          <w:bCs/>
        </w:rPr>
      </w:pPr>
      <w:r>
        <w:rPr>
          <w:rStyle w:val="highlighted"/>
          <w:rFonts w:ascii="Arial Narrow" w:hAnsi="Arial Narrow"/>
          <w:b/>
          <w:bCs/>
        </w:rPr>
        <w:t xml:space="preserve">    </w:t>
      </w:r>
      <w:r>
        <w:rPr>
          <w:rStyle w:val="highlighted"/>
          <w:rFonts w:ascii="Arial Narrow" w:hAnsi="Arial Narrow"/>
          <w:b/>
          <w:bCs/>
        </w:rPr>
        <w:t>- Bármely egyetemen, főiskolán szerzett</w:t>
      </w:r>
    </w:p>
    <w:p>
      <w:pPr>
        <w:pStyle w:val="Normal"/>
        <w:rPr>
          <w:rFonts w:ascii="Arial Narrow" w:hAnsi="Arial Narrow"/>
        </w:rPr>
      </w:pPr>
      <w:r>
        <w:rPr>
          <w:rStyle w:val="highlighted"/>
          <w:rFonts w:ascii="Arial Narrow" w:hAnsi="Arial Narrow"/>
        </w:rPr>
        <w:t>a) gépész-, autógépész-, közlekedés mérnöki vagy üzemmérnöki oklevél;</w:t>
      </w:r>
    </w:p>
    <w:p>
      <w:pPr>
        <w:pStyle w:val="Normal"/>
        <w:rPr>
          <w:rFonts w:ascii="Arial Narrow" w:hAnsi="Arial Narrow"/>
        </w:rPr>
      </w:pPr>
      <w:r>
        <w:rPr>
          <w:rStyle w:val="highlighted"/>
          <w:rFonts w:ascii="Arial Narrow" w:hAnsi="Arial Narrow"/>
        </w:rPr>
        <w:t>b) gépész-, autógépész-, közlekedés mérnöktanári oklevél;</w:t>
      </w:r>
    </w:p>
    <w:p>
      <w:pPr>
        <w:pStyle w:val="Normal"/>
        <w:rPr>
          <w:rFonts w:ascii="Arial Narrow" w:hAnsi="Arial Narrow"/>
        </w:rPr>
      </w:pPr>
      <w:r>
        <w:rPr>
          <w:rStyle w:val="highlighted"/>
          <w:rFonts w:ascii="Arial Narrow" w:hAnsi="Arial Narrow"/>
        </w:rPr>
        <w:t>c) gépész-, autógépész-, közlekedés üzemmérnöki műszaki tanári oklevél;</w:t>
      </w:r>
    </w:p>
    <w:p>
      <w:pPr>
        <w:pStyle w:val="Normal"/>
        <w:rPr>
          <w:rStyle w:val="highlighted"/>
          <w:rFonts w:ascii="Arial Narrow" w:hAnsi="Arial Narrow"/>
        </w:rPr>
      </w:pPr>
      <w:r>
        <w:rPr>
          <w:rStyle w:val="highlighted"/>
          <w:rFonts w:ascii="Arial Narrow" w:hAnsi="Arial Narrow"/>
        </w:rPr>
        <w:t>d) szakirányú műszaki oktatói oklevél.</w:t>
      </w:r>
    </w:p>
    <w:p>
      <w:pPr>
        <w:pStyle w:val="Normal"/>
        <w:rPr>
          <w:rFonts w:ascii="Arial Narrow" w:hAnsi="Arial Narrow"/>
        </w:rPr>
      </w:pPr>
      <w:r>
        <w:rPr>
          <w:rFonts w:ascii="Arial Narrow" w:hAnsi="Arial Narrow"/>
        </w:rPr>
      </w:r>
    </w:p>
    <w:p>
      <w:pPr>
        <w:pStyle w:val="Normal"/>
        <w:rPr>
          <w:rFonts w:ascii="Arial Narrow" w:hAnsi="Arial Narrow"/>
        </w:rPr>
      </w:pPr>
      <w:r>
        <w:rPr>
          <w:rStyle w:val="highlighted"/>
          <w:rFonts w:ascii="Arial Narrow" w:hAnsi="Arial Narrow"/>
          <w:b/>
          <w:bCs/>
        </w:rPr>
        <w:t xml:space="preserve">   </w:t>
      </w:r>
      <w:r>
        <w:rPr>
          <w:rStyle w:val="highlighted"/>
          <w:rFonts w:ascii="Arial Narrow" w:hAnsi="Arial Narrow"/>
          <w:b/>
          <w:bCs/>
        </w:rPr>
        <w:t>- A Zrínyi Miklós Nemzetvédelmi Egyetem Bolyai János Katonai Műszaki Főiskolai Karon</w:t>
      </w:r>
      <w:r>
        <w:rPr>
          <w:rStyle w:val="highlighted"/>
          <w:rFonts w:ascii="Arial Narrow" w:hAnsi="Arial Narrow"/>
        </w:rPr>
        <w:t xml:space="preserve"> és a jogelőd Katonai Főiskolán szerzett</w:t>
      </w:r>
    </w:p>
    <w:p>
      <w:pPr>
        <w:pStyle w:val="Normal"/>
        <w:rPr>
          <w:rFonts w:ascii="Arial Narrow" w:hAnsi="Arial Narrow"/>
        </w:rPr>
      </w:pPr>
      <w:r>
        <w:rPr>
          <w:rStyle w:val="highlighted"/>
          <w:rFonts w:ascii="Arial Narrow" w:hAnsi="Arial Narrow"/>
        </w:rPr>
        <w:t>a) harcjármű üzembentartó szakos oklevél;</w:t>
      </w:r>
    </w:p>
    <w:p>
      <w:pPr>
        <w:pStyle w:val="Normal"/>
        <w:rPr>
          <w:rFonts w:ascii="Arial Narrow" w:hAnsi="Arial Narrow"/>
        </w:rPr>
      </w:pPr>
      <w:r>
        <w:rPr>
          <w:rStyle w:val="highlighted"/>
          <w:rFonts w:ascii="Arial Narrow" w:hAnsi="Arial Narrow"/>
        </w:rPr>
        <w:t>b) katonai gépjármű üzemeltető szakos oklevél;</w:t>
      </w:r>
    </w:p>
    <w:p>
      <w:pPr>
        <w:pStyle w:val="Normal"/>
        <w:rPr>
          <w:rFonts w:ascii="Arial Narrow" w:hAnsi="Arial Narrow"/>
        </w:rPr>
      </w:pPr>
      <w:r>
        <w:rPr>
          <w:rStyle w:val="highlighted"/>
          <w:rFonts w:ascii="Arial Narrow" w:hAnsi="Arial Narrow"/>
        </w:rPr>
        <w:t>c) gépjármű technikus tiszti képesítés;</w:t>
      </w:r>
    </w:p>
    <w:p>
      <w:pPr>
        <w:pStyle w:val="Normal"/>
        <w:rPr>
          <w:rStyle w:val="highlighted"/>
          <w:rFonts w:ascii="Arial Narrow" w:hAnsi="Arial Narrow"/>
        </w:rPr>
      </w:pPr>
      <w:r>
        <w:rPr>
          <w:rStyle w:val="highlighted"/>
          <w:rFonts w:ascii="Arial Narrow" w:hAnsi="Arial Narrow"/>
        </w:rPr>
        <w:t>d) harcjármű üzemeltetői üzemmérnök.</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Style w:val="highlighted"/>
          <w:rFonts w:ascii="Arial Narrow" w:hAnsi="Arial Narrow"/>
          <w:b/>
          <w:bCs/>
        </w:rPr>
      </w:pPr>
      <w:r>
        <w:rPr>
          <w:rStyle w:val="highlighted"/>
          <w:rFonts w:ascii="Arial Narrow" w:hAnsi="Arial Narrow"/>
          <w:b/>
          <w:bCs/>
        </w:rPr>
        <w:t xml:space="preserve">   </w:t>
      </w:r>
      <w:r>
        <w:rPr>
          <w:rStyle w:val="highlighted"/>
          <w:rFonts w:ascii="Arial Narrow" w:hAnsi="Arial Narrow"/>
          <w:b/>
          <w:bCs/>
        </w:rPr>
        <w:t>- „Műszaki ismeretek” szakos szakoktatói oklevél (vagy ezzel egyenértékű képesítés).</w:t>
      </w:r>
    </w:p>
    <w:p>
      <w:pPr>
        <w:pStyle w:val="Normal"/>
        <w:rPr>
          <w:rFonts w:ascii="Arial Narrow" w:hAnsi="Arial Narrow"/>
          <w:b/>
          <w:bCs/>
        </w:rPr>
      </w:pPr>
      <w:r>
        <w:rPr>
          <w:rFonts w:ascii="Arial Narrow" w:hAnsi="Arial Narrow"/>
          <w:b/>
          <w:bCs/>
        </w:rPr>
      </w:r>
    </w:p>
    <w:p>
      <w:pPr>
        <w:pStyle w:val="Normal"/>
        <w:rPr>
          <w:rFonts w:ascii="Arial Narrow" w:hAnsi="Arial Narrow"/>
          <w:b/>
          <w:bCs/>
        </w:rPr>
      </w:pPr>
      <w:r>
        <w:rPr>
          <w:rStyle w:val="highlighted"/>
          <w:rFonts w:ascii="Arial Narrow" w:hAnsi="Arial Narrow"/>
          <w:b/>
          <w:bCs/>
        </w:rPr>
        <w:t xml:space="preserve">   </w:t>
      </w:r>
      <w:r>
        <w:rPr>
          <w:rStyle w:val="highlighted"/>
          <w:rFonts w:ascii="Arial Narrow" w:hAnsi="Arial Narrow"/>
          <w:b/>
          <w:bCs/>
        </w:rPr>
        <w:t>- Technikusi oklevél (szakközépiskolai érettségi)</w:t>
      </w:r>
    </w:p>
    <w:p>
      <w:pPr>
        <w:pStyle w:val="Normal"/>
        <w:rPr>
          <w:rFonts w:ascii="Arial Narrow" w:hAnsi="Arial Narrow"/>
        </w:rPr>
      </w:pPr>
      <w:r>
        <w:rPr>
          <w:rStyle w:val="highlighted"/>
          <w:rFonts w:ascii="Arial Narrow" w:hAnsi="Arial Narrow"/>
        </w:rPr>
        <w:t>a) közúti járműgépész;</w:t>
      </w:r>
    </w:p>
    <w:p>
      <w:pPr>
        <w:pStyle w:val="Normal"/>
        <w:rPr>
          <w:rFonts w:ascii="Arial Narrow" w:hAnsi="Arial Narrow"/>
        </w:rPr>
      </w:pPr>
      <w:r>
        <w:rPr>
          <w:rStyle w:val="highlighted"/>
          <w:rFonts w:ascii="Arial Narrow" w:hAnsi="Arial Narrow"/>
        </w:rPr>
        <w:t>b) közlekedésgépész;</w:t>
      </w:r>
    </w:p>
    <w:p>
      <w:pPr>
        <w:pStyle w:val="Normal"/>
        <w:rPr>
          <w:rFonts w:ascii="Arial Narrow" w:hAnsi="Arial Narrow"/>
        </w:rPr>
      </w:pPr>
      <w:r>
        <w:rPr>
          <w:rStyle w:val="highlighted"/>
          <w:rFonts w:ascii="Arial Narrow" w:hAnsi="Arial Narrow"/>
        </w:rPr>
        <w:t>c) gépjármű-technikai;</w:t>
      </w:r>
    </w:p>
    <w:p>
      <w:pPr>
        <w:pStyle w:val="Normal"/>
        <w:rPr>
          <w:rFonts w:ascii="Arial Narrow" w:hAnsi="Arial Narrow"/>
        </w:rPr>
      </w:pPr>
      <w:r>
        <w:rPr>
          <w:rStyle w:val="highlighted"/>
          <w:rFonts w:ascii="Arial Narrow" w:hAnsi="Arial Narrow"/>
        </w:rPr>
        <w:t>d) gépjárműüzemi;</w:t>
      </w:r>
    </w:p>
    <w:p>
      <w:pPr>
        <w:pStyle w:val="Normal"/>
        <w:rPr>
          <w:rFonts w:ascii="Arial Narrow" w:hAnsi="Arial Narrow"/>
        </w:rPr>
      </w:pPr>
      <w:r>
        <w:rPr>
          <w:rStyle w:val="highlighted"/>
          <w:rFonts w:ascii="Arial Narrow" w:hAnsi="Arial Narrow"/>
        </w:rPr>
        <w:t>e) mezőgazdasági gépész;</w:t>
      </w:r>
    </w:p>
    <w:p>
      <w:pPr>
        <w:pStyle w:val="Normal"/>
        <w:rPr>
          <w:rFonts w:ascii="Arial Narrow" w:hAnsi="Arial Narrow"/>
        </w:rPr>
      </w:pPr>
      <w:r>
        <w:rPr>
          <w:rStyle w:val="highlighted"/>
          <w:rFonts w:ascii="Arial Narrow" w:hAnsi="Arial Narrow"/>
        </w:rPr>
        <w:t>f) mezőgazdasági gépjavító;</w:t>
      </w:r>
    </w:p>
    <w:p>
      <w:pPr>
        <w:pStyle w:val="Normal"/>
        <w:rPr>
          <w:rFonts w:ascii="Arial Narrow" w:hAnsi="Arial Narrow"/>
        </w:rPr>
      </w:pPr>
      <w:r>
        <w:rPr>
          <w:rStyle w:val="highlighted"/>
          <w:rFonts w:ascii="Arial Narrow" w:hAnsi="Arial Narrow"/>
        </w:rPr>
        <w:t>g) építőgépész;</w:t>
      </w:r>
    </w:p>
    <w:p>
      <w:pPr>
        <w:pStyle w:val="Normal"/>
        <w:rPr>
          <w:rStyle w:val="highlighted"/>
          <w:rFonts w:ascii="Arial Narrow" w:hAnsi="Arial Narrow"/>
        </w:rPr>
      </w:pPr>
      <w:r>
        <w:rPr>
          <w:rStyle w:val="highlighted"/>
          <w:rFonts w:ascii="Arial Narrow" w:hAnsi="Arial Narrow"/>
        </w:rPr>
        <w:t>h) gépjárművezető és -karbantartó.</w:t>
      </w:r>
    </w:p>
    <w:p>
      <w:pPr>
        <w:pStyle w:val="Normal"/>
        <w:rPr>
          <w:rFonts w:ascii="Arial Narrow" w:hAnsi="Arial Narrow"/>
        </w:rPr>
      </w:pPr>
      <w:r>
        <w:rPr>
          <w:rFonts w:ascii="Arial Narrow" w:hAnsi="Arial Narrow"/>
        </w:rPr>
      </w:r>
    </w:p>
    <w:p>
      <w:pPr>
        <w:pStyle w:val="Normal"/>
        <w:rPr>
          <w:rFonts w:ascii="Arial Narrow" w:hAnsi="Arial Narrow"/>
          <w:b/>
          <w:bCs/>
        </w:rPr>
      </w:pPr>
      <w:r>
        <w:rPr>
          <w:rStyle w:val="highlighted"/>
          <w:rFonts w:ascii="Arial Narrow" w:hAnsi="Arial Narrow"/>
        </w:rPr>
        <w:t xml:space="preserve">   </w:t>
      </w:r>
      <w:r>
        <w:rPr>
          <w:rStyle w:val="highlighted"/>
          <w:rFonts w:ascii="Arial Narrow" w:hAnsi="Arial Narrow"/>
          <w:b/>
          <w:bCs/>
        </w:rPr>
        <w:t>- Szakképesítés – szakmunkás bizonyítvány</w:t>
      </w:r>
    </w:p>
    <w:p>
      <w:pPr>
        <w:pStyle w:val="Normal"/>
        <w:rPr>
          <w:rFonts w:ascii="Arial Narrow" w:hAnsi="Arial Narrow"/>
        </w:rPr>
      </w:pPr>
      <w:r>
        <w:rPr>
          <w:rStyle w:val="highlighted"/>
          <w:rFonts w:ascii="Arial Narrow" w:hAnsi="Arial Narrow"/>
        </w:rPr>
        <w:t>a) autószerelő;</w:t>
      </w:r>
    </w:p>
    <w:p>
      <w:pPr>
        <w:pStyle w:val="Normal"/>
        <w:rPr>
          <w:rFonts w:ascii="Arial Narrow" w:hAnsi="Arial Narrow"/>
        </w:rPr>
      </w:pPr>
      <w:r>
        <w:rPr>
          <w:rStyle w:val="highlighted"/>
          <w:rFonts w:ascii="Arial Narrow" w:hAnsi="Arial Narrow"/>
        </w:rPr>
        <w:t>b) anyagmozgatógép-szerelő;</w:t>
      </w:r>
    </w:p>
    <w:p>
      <w:pPr>
        <w:pStyle w:val="Normal"/>
        <w:rPr>
          <w:rFonts w:ascii="Arial Narrow" w:hAnsi="Arial Narrow"/>
        </w:rPr>
      </w:pPr>
      <w:r>
        <w:rPr>
          <w:rStyle w:val="highlighted"/>
          <w:rFonts w:ascii="Arial Narrow" w:hAnsi="Arial Narrow"/>
        </w:rPr>
        <w:t>c) építőgép-szerelő;</w:t>
      </w:r>
    </w:p>
    <w:p>
      <w:pPr>
        <w:pStyle w:val="Normal"/>
        <w:rPr>
          <w:rFonts w:ascii="Arial Narrow" w:hAnsi="Arial Narrow"/>
        </w:rPr>
      </w:pPr>
      <w:r>
        <w:rPr>
          <w:rStyle w:val="highlighted"/>
          <w:rFonts w:ascii="Arial Narrow" w:hAnsi="Arial Narrow"/>
        </w:rPr>
        <w:t>d) mezőgazdasági gépszerelő;</w:t>
      </w:r>
    </w:p>
    <w:p>
      <w:pPr>
        <w:pStyle w:val="Normal"/>
        <w:rPr>
          <w:rFonts w:ascii="Arial Narrow" w:hAnsi="Arial Narrow"/>
        </w:rPr>
      </w:pPr>
      <w:r>
        <w:rPr>
          <w:rStyle w:val="highlighted"/>
          <w:rFonts w:ascii="Arial Narrow" w:hAnsi="Arial Narrow"/>
        </w:rPr>
        <w:t>e) gépjárművezető és -karbantartó;</w:t>
      </w:r>
    </w:p>
    <w:p>
      <w:pPr>
        <w:pStyle w:val="Normal"/>
        <w:rPr>
          <w:rFonts w:ascii="Arial Narrow" w:hAnsi="Arial Narrow"/>
        </w:rPr>
      </w:pPr>
      <w:r>
        <w:rPr>
          <w:rStyle w:val="highlighted"/>
          <w:rFonts w:ascii="Arial Narrow" w:hAnsi="Arial Narrow"/>
        </w:rPr>
        <w:t>f) mezőgazdasági gépész;</w:t>
      </w:r>
    </w:p>
    <w:p>
      <w:pPr>
        <w:pStyle w:val="Normal"/>
        <w:rPr>
          <w:rFonts w:ascii="Arial Narrow" w:hAnsi="Arial Narrow"/>
        </w:rPr>
      </w:pPr>
      <w:r>
        <w:rPr>
          <w:rStyle w:val="highlighted"/>
          <w:rFonts w:ascii="Arial Narrow" w:hAnsi="Arial Narrow"/>
        </w:rPr>
        <w:t>g) fakitermelési gépkezelő;</w:t>
      </w:r>
    </w:p>
    <w:p>
      <w:pPr>
        <w:pStyle w:val="Normal"/>
        <w:rPr>
          <w:rFonts w:ascii="Arial Narrow" w:hAnsi="Arial Narrow"/>
        </w:rPr>
      </w:pPr>
      <w:r>
        <w:rPr>
          <w:rStyle w:val="highlighted"/>
          <w:rFonts w:ascii="Arial Narrow" w:hAnsi="Arial Narrow"/>
        </w:rPr>
        <w:t>h) állattartó telepi gépész;</w:t>
      </w:r>
    </w:p>
    <w:p>
      <w:pPr>
        <w:pStyle w:val="Normal"/>
        <w:rPr>
          <w:rFonts w:ascii="Arial Narrow" w:hAnsi="Arial Narrow"/>
        </w:rPr>
      </w:pPr>
      <w:r>
        <w:rPr>
          <w:rStyle w:val="highlighted"/>
          <w:rFonts w:ascii="Arial Narrow" w:hAnsi="Arial Narrow"/>
        </w:rPr>
        <w:t>i) kertészeti gépész;</w:t>
      </w:r>
    </w:p>
    <w:p>
      <w:pPr>
        <w:pStyle w:val="Normal"/>
        <w:rPr>
          <w:rFonts w:ascii="Arial Narrow" w:hAnsi="Arial Narrow"/>
        </w:rPr>
      </w:pPr>
      <w:r>
        <w:rPr>
          <w:rStyle w:val="highlighted"/>
          <w:rFonts w:ascii="Arial Narrow" w:hAnsi="Arial Narrow"/>
        </w:rPr>
        <w:t>j) növénytermesztő gépész;</w:t>
      </w:r>
    </w:p>
    <w:p>
      <w:pPr>
        <w:pStyle w:val="Normal"/>
        <w:rPr>
          <w:rFonts w:ascii="Arial Narrow" w:hAnsi="Arial Narrow"/>
        </w:rPr>
      </w:pPr>
      <w:r>
        <w:rPr>
          <w:rStyle w:val="highlighted"/>
          <w:rFonts w:ascii="Arial Narrow" w:hAnsi="Arial Narrow"/>
        </w:rPr>
        <w:t>k) erdőgazdasági gépész;</w:t>
      </w:r>
    </w:p>
    <w:p>
      <w:pPr>
        <w:pStyle w:val="Normal"/>
        <w:rPr>
          <w:rFonts w:ascii="Arial Narrow" w:hAnsi="Arial Narrow"/>
        </w:rPr>
      </w:pPr>
      <w:r>
        <w:rPr>
          <w:rStyle w:val="highlighted"/>
          <w:rFonts w:ascii="Arial Narrow" w:hAnsi="Arial Narrow"/>
        </w:rPr>
        <w:t>l) mezőgazdasági gépszerelő és gépüzemeltető;</w:t>
      </w:r>
    </w:p>
    <w:p>
      <w:pPr>
        <w:pStyle w:val="Normal"/>
        <w:rPr>
          <w:rStyle w:val="highlighted"/>
          <w:rFonts w:ascii="Arial Narrow" w:hAnsi="Arial Narrow"/>
        </w:rPr>
      </w:pPr>
      <w:r>
        <w:rPr>
          <w:rStyle w:val="highlighted"/>
          <w:rFonts w:ascii="Arial Narrow" w:hAnsi="Arial Narrow"/>
        </w:rPr>
        <w:t>m) mezőgazdasági gépjavító és karbantartó.</w:t>
      </w:r>
    </w:p>
    <w:p>
      <w:pPr>
        <w:pStyle w:val="Normal"/>
        <w:rPr>
          <w:rFonts w:ascii="Arial Narrow" w:hAnsi="Arial Narrow"/>
        </w:rPr>
      </w:pPr>
      <w:r>
        <w:rPr>
          <w:rFonts w:ascii="Arial Narrow" w:hAnsi="Arial Narrow"/>
        </w:rPr>
      </w:r>
    </w:p>
    <w:p>
      <w:pPr>
        <w:pStyle w:val="Normal"/>
        <w:rPr>
          <w:rFonts w:ascii="Arial Narrow" w:hAnsi="Arial Narrow"/>
          <w:b/>
          <w:bCs/>
        </w:rPr>
      </w:pPr>
      <w:r>
        <w:rPr>
          <w:rStyle w:val="highlighted"/>
          <w:rFonts w:ascii="Arial Narrow" w:hAnsi="Arial Narrow"/>
          <w:b/>
          <w:bCs/>
        </w:rPr>
        <w:t xml:space="preserve">   </w:t>
      </w:r>
      <w:r>
        <w:rPr>
          <w:rStyle w:val="highlighted"/>
          <w:rFonts w:ascii="Arial Narrow" w:hAnsi="Arial Narrow"/>
          <w:b/>
          <w:bCs/>
        </w:rPr>
        <w:t>- A közúti járművezetői vizsgáztatás keretében szerzett gépjárműkezelői bizonyítvány.</w:t>
      </w:r>
    </w:p>
    <w:p>
      <w:pPr>
        <w:pStyle w:val="Normal"/>
        <w:rPr>
          <w:rStyle w:val="highlighted"/>
          <w:rFonts w:ascii="Arial Narrow" w:hAnsi="Arial Narrow"/>
        </w:rPr>
      </w:pPr>
      <w:r>
        <w:rPr>
          <w:rFonts w:ascii="Arial Narrow" w:hAnsi="Arial Narrow"/>
        </w:rPr>
      </w:r>
    </w:p>
    <w:p>
      <w:pPr>
        <w:pStyle w:val="Normal"/>
        <w:rPr>
          <w:rStyle w:val="highlighted"/>
          <w:rFonts w:ascii="Arial Narrow" w:hAnsi="Arial Narrow"/>
        </w:rPr>
      </w:pPr>
      <w:r>
        <w:rPr>
          <w:rFonts w:ascii="Arial Narrow" w:hAnsi="Arial Narrow"/>
        </w:rPr>
      </w:r>
    </w:p>
    <w:p>
      <w:pPr>
        <w:pStyle w:val="Normal"/>
        <w:rPr>
          <w:rStyle w:val="highlighted"/>
          <w:rFonts w:ascii="Arial Narrow" w:hAnsi="Arial Narrow"/>
        </w:rPr>
      </w:pPr>
      <w:r>
        <w:rPr>
          <w:rFonts w:ascii="Arial Narrow" w:hAnsi="Arial Narrow"/>
        </w:rPr>
      </w:r>
    </w:p>
    <w:p>
      <w:pPr>
        <w:pStyle w:val="Normal"/>
        <w:rPr>
          <w:rFonts w:ascii="Arial Narrow" w:hAnsi="Arial Narrow"/>
          <w:b/>
          <w:bCs/>
          <w:u w:val="single"/>
        </w:rPr>
      </w:pPr>
      <w:r>
        <w:rPr>
          <w:rStyle w:val="highlighted"/>
          <w:rFonts w:ascii="Arial Narrow" w:hAnsi="Arial Narrow"/>
          <w:u w:val="single"/>
        </w:rPr>
        <w:t xml:space="preserve"> </w:t>
      </w:r>
      <w:r>
        <w:rPr>
          <w:rStyle w:val="highlighted"/>
          <w:rFonts w:ascii="Arial Narrow" w:hAnsi="Arial Narrow"/>
          <w:b/>
          <w:bCs/>
          <w:u w:val="single"/>
        </w:rPr>
        <w:t>„</w:t>
      </w:r>
      <w:r>
        <w:rPr>
          <w:rStyle w:val="highlighted"/>
          <w:rFonts w:ascii="Arial Narrow" w:hAnsi="Arial Narrow"/>
          <w:b/>
          <w:bCs/>
          <w:u w:val="single"/>
        </w:rPr>
        <w:t>Munkavédelem, tűzvédelem, szállítás” tan- és vizsgatárgyból</w:t>
      </w:r>
    </w:p>
    <w:p>
      <w:pPr>
        <w:pStyle w:val="Normal"/>
        <w:rPr>
          <w:rFonts w:ascii="Arial Narrow" w:hAnsi="Arial Narrow"/>
          <w:b/>
          <w:bCs/>
        </w:rPr>
      </w:pPr>
      <w:r>
        <w:rPr>
          <w:rStyle w:val="highlighted"/>
          <w:rFonts w:ascii="Arial Narrow" w:hAnsi="Arial Narrow"/>
          <w:b/>
          <w:bCs/>
        </w:rPr>
        <w:t xml:space="preserve">   </w:t>
      </w:r>
      <w:r>
        <w:rPr>
          <w:rStyle w:val="highlighted"/>
          <w:rFonts w:ascii="Arial Narrow" w:hAnsi="Arial Narrow"/>
          <w:b/>
          <w:bCs/>
        </w:rPr>
        <w:t>- Munkavédelmi szakképzés keretében szerzett szakképesítés</w:t>
      </w:r>
    </w:p>
    <w:p>
      <w:pPr>
        <w:pStyle w:val="Normal"/>
        <w:rPr>
          <w:rFonts w:ascii="Arial Narrow" w:hAnsi="Arial Narrow"/>
        </w:rPr>
      </w:pPr>
      <w:r>
        <w:rPr>
          <w:rStyle w:val="highlighted"/>
          <w:rFonts w:ascii="Arial Narrow" w:hAnsi="Arial Narrow"/>
        </w:rPr>
        <w:t>a) munkavédelmi szakmérnöki oklevél;</w:t>
      </w:r>
    </w:p>
    <w:p>
      <w:pPr>
        <w:pStyle w:val="Normal"/>
        <w:rPr>
          <w:rFonts w:ascii="Arial Narrow" w:hAnsi="Arial Narrow"/>
        </w:rPr>
      </w:pPr>
      <w:r>
        <w:rPr>
          <w:rStyle w:val="highlighted"/>
          <w:rFonts w:ascii="Arial Narrow" w:hAnsi="Arial Narrow"/>
        </w:rPr>
        <w:t>b) munkavédelmi üzemmérnöki oklevél;</w:t>
      </w:r>
    </w:p>
    <w:p>
      <w:pPr>
        <w:pStyle w:val="Normal"/>
        <w:rPr>
          <w:rFonts w:ascii="Arial Narrow" w:hAnsi="Arial Narrow"/>
        </w:rPr>
      </w:pPr>
      <w:r>
        <w:rPr>
          <w:rStyle w:val="highlighted"/>
          <w:rFonts w:ascii="Arial Narrow" w:hAnsi="Arial Narrow"/>
        </w:rPr>
        <w:t>c) felsőfokú munkavédelmi szakképesítő egyetemi tagozaton szerzett oklevél;</w:t>
      </w:r>
    </w:p>
    <w:p>
      <w:pPr>
        <w:pStyle w:val="Normal"/>
        <w:rPr>
          <w:rFonts w:ascii="Arial Narrow" w:hAnsi="Arial Narrow"/>
        </w:rPr>
      </w:pPr>
      <w:r>
        <w:rPr>
          <w:rStyle w:val="highlighted"/>
          <w:rFonts w:ascii="Arial Narrow" w:hAnsi="Arial Narrow"/>
        </w:rPr>
        <w:t>d) munkavédelmi technikusi oklevél;</w:t>
      </w:r>
    </w:p>
    <w:p>
      <w:pPr>
        <w:pStyle w:val="Normal"/>
        <w:rPr>
          <w:rFonts w:ascii="Arial Narrow" w:hAnsi="Arial Narrow"/>
        </w:rPr>
      </w:pPr>
      <w:r>
        <w:rPr>
          <w:rStyle w:val="highlighted"/>
          <w:rFonts w:ascii="Arial Narrow" w:hAnsi="Arial Narrow"/>
        </w:rPr>
        <w:t>e) középfokú munkavédelmi szakképesítő oklevél.</w:t>
      </w:r>
    </w:p>
    <w:p>
      <w:pPr>
        <w:pStyle w:val="Normal"/>
        <w:rPr>
          <w:rFonts w:ascii="Arial Narrow" w:hAnsi="Arial Narrow"/>
        </w:rPr>
      </w:pPr>
      <w:r>
        <w:rPr>
          <w:rStyle w:val="highlighted"/>
          <w:rFonts w:ascii="Arial Narrow" w:hAnsi="Arial Narrow"/>
        </w:rPr>
        <w:t xml:space="preserve">   </w:t>
      </w:r>
      <w:r>
        <w:rPr>
          <w:rStyle w:val="highlighted"/>
          <w:rFonts w:ascii="Arial Narrow" w:hAnsi="Arial Narrow"/>
        </w:rPr>
        <w:t>- A közúti járművezetői vizsgáztatás keretében 1993. január 1-je után tett sikeres vizsga a „Munkavédelem, tűzvédelem, szállítás” vizsgatárgyból.</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15. A tanulóáthelyezés módja, következményei</w:t>
      </w:r>
    </w:p>
    <w:p>
      <w:pPr>
        <w:pStyle w:val="ListParagraph"/>
        <w:ind w:left="768"/>
        <w:rPr>
          <w:rFonts w:ascii="Arial Narrow" w:hAnsi="Arial Narrow"/>
        </w:rPr>
      </w:pPr>
      <w:r>
        <w:rPr>
          <w:rFonts w:ascii="Arial Narrow" w:hAnsi="Arial Narrow"/>
        </w:rPr>
        <w:t>A tanuló bármilyen problémával az iskolavezetőhöz fordulhat, kérésére másik oktatót választhat, ill. más képzőszervhez átmehet. A képzési igazolás kiadásra kerül 3 munkanapon belül, az iskolavezető félfogadási ideje alatt. Ezen igazolásra kerül az áthelyezés kiadásának napjáig lehallgatott és levezetett órák pontos száma. Ezt követően a hallgató a képzési igazolással elmegy a befogadó képzőszervhez, ahol intézkednek az áthelyezési eljárás elindításáról.</w:t>
      </w:r>
    </w:p>
    <w:p>
      <w:pPr>
        <w:pStyle w:val="Normal"/>
        <w:ind w:left="408"/>
        <w:rPr>
          <w:rFonts w:ascii="Arial Narrow" w:hAnsi="Arial Narrow"/>
        </w:rPr>
      </w:pPr>
      <w:r>
        <w:rPr>
          <w:rFonts w:ascii="Arial Narrow" w:hAnsi="Arial Narrow"/>
        </w:rPr>
        <w:t xml:space="preserve">       </w:t>
      </w:r>
      <w:r>
        <w:rPr>
          <w:rFonts w:ascii="Arial Narrow" w:hAnsi="Arial Narrow"/>
        </w:rPr>
        <w:t>Ezután már csak a befogadó iskolával kell a kapcsolatot tartani a képzés folytatása érdekében.</w:t>
      </w:r>
    </w:p>
    <w:p>
      <w:pPr>
        <w:pStyle w:val="ListParagraph"/>
        <w:ind w:left="768"/>
        <w:rPr>
          <w:rFonts w:ascii="Arial Narrow" w:hAnsi="Arial Narrow"/>
        </w:rPr>
      </w:pPr>
      <w:r>
        <w:rPr>
          <w:rFonts w:ascii="Arial Narrow" w:hAnsi="Arial Narrow"/>
        </w:rPr>
        <w:t>Amennyiben a hallgató az OLH Autósiskolánál kívánja folytatni a jogosítvány megszerzését, tehát másik képzőszervtől jelentkezik át, úgy a régi iskola által kitöltött képzési igazolás leadásával kezdeményezheti az áthelyezési eljárás lefolytatását, iskolánk a jelentkezéskor 30.000.-Ft. regisztrációs díjat számol fel.</w:t>
      </w:r>
    </w:p>
    <w:p>
      <w:pPr>
        <w:pStyle w:val="ListParagraph"/>
        <w:ind w:left="768"/>
        <w:rPr>
          <w:rFonts w:ascii="Arial Narrow" w:hAnsi="Arial Narrow"/>
        </w:rPr>
      </w:pPr>
      <w:r>
        <w:rPr>
          <w:rFonts w:ascii="Arial Narrow" w:hAnsi="Arial Narrow"/>
        </w:rPr>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 xml:space="preserve">16. Oktatási helyszín: 2360 Gyál, Erdősor u. 157. </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17. Pótórák igénylésének módja, díja</w:t>
      </w:r>
    </w:p>
    <w:p>
      <w:pPr>
        <w:pStyle w:val="Normal"/>
        <w:rPr>
          <w:rFonts w:ascii="Arial Narrow" w:hAnsi="Arial Narrow"/>
        </w:rPr>
      </w:pPr>
      <w:r>
        <w:rPr>
          <w:rFonts w:ascii="Arial Narrow" w:hAnsi="Arial Narrow"/>
        </w:rPr>
        <w:t>A gyakorlati pótórák igénylése a szakoktatóval történt megbeszélés után az autósiskola irodájában történik, annak befizetésével. Ára az alapóra díjával megegyező.</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18. Engedélyező hatóság és felügyeleti szerv</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Építési es Közlekedési Minisztérium Közúti Gépjármű-közlekedési Hatósági Főosztály</w:t>
      </w:r>
    </w:p>
    <w:p>
      <w:pPr>
        <w:pStyle w:val="Normal"/>
        <w:rPr>
          <w:rFonts w:ascii="Arial Narrow" w:hAnsi="Arial Narrow"/>
          <w:bCs/>
        </w:rPr>
      </w:pPr>
      <w:r>
        <w:rPr>
          <w:rFonts w:ascii="Arial Narrow" w:hAnsi="Arial Narrow"/>
          <w:bCs/>
        </w:rPr>
        <w:t>1138 Budapest, Váci út 188. D épület földszint</w:t>
      </w:r>
    </w:p>
    <w:p>
      <w:pPr>
        <w:pStyle w:val="Normal"/>
        <w:rPr>
          <w:rFonts w:ascii="Arial Narrow" w:hAnsi="Arial Narrow"/>
          <w:bCs/>
        </w:rPr>
      </w:pPr>
      <w:r>
        <w:rPr>
          <w:rFonts w:ascii="Arial Narrow" w:hAnsi="Arial Narrow"/>
          <w:bCs/>
        </w:rPr>
        <w:t xml:space="preserve">Postacím: 1442 Budapest, Pf:89. </w:t>
      </w:r>
    </w:p>
    <w:p>
      <w:pPr>
        <w:pStyle w:val="Normal"/>
        <w:rPr>
          <w:rFonts w:ascii="Arial Narrow" w:hAnsi="Arial Narrow"/>
          <w:bCs/>
        </w:rPr>
      </w:pPr>
      <w:r>
        <w:rPr>
          <w:rFonts w:ascii="Arial Narrow" w:hAnsi="Arial Narrow"/>
          <w:bCs/>
        </w:rPr>
        <w:t>+36 (1) 477-1551,</w:t>
      </w:r>
    </w:p>
    <w:p>
      <w:pPr>
        <w:pStyle w:val="Normal"/>
        <w:rPr>
          <w:rFonts w:ascii="Arial Narrow" w:hAnsi="Arial Narrow"/>
          <w:bCs/>
        </w:rPr>
      </w:pPr>
      <w:r>
        <w:rPr>
          <w:rFonts w:ascii="Arial Narrow" w:hAnsi="Arial Narrow"/>
          <w:bCs/>
        </w:rPr>
        <w:t xml:space="preserve">E-mail: kepzes-kghf@ekm.gov.hu </w:t>
      </w:r>
    </w:p>
    <w:p>
      <w:pPr>
        <w:pStyle w:val="Normal"/>
        <w:rPr>
          <w:rFonts w:ascii="Arial Narrow" w:hAnsi="Arial Narrow"/>
          <w:bCs/>
        </w:rPr>
      </w:pPr>
      <w:r>
        <w:rPr>
          <w:rFonts w:ascii="Arial Narrow" w:hAnsi="Arial Narrow"/>
          <w:bCs/>
        </w:rPr>
      </w:r>
    </w:p>
    <w:p>
      <w:pPr>
        <w:pStyle w:val="Normal"/>
        <w:rPr>
          <w:rFonts w:ascii="Arial Narrow" w:hAnsi="Arial Narrow"/>
          <w:b/>
          <w:bCs/>
        </w:rPr>
      </w:pPr>
      <w:r>
        <w:rPr>
          <w:rFonts w:ascii="Arial Narrow" w:hAnsi="Arial Narrow"/>
          <w:b/>
          <w:bCs/>
        </w:rPr>
        <w:t>KAV Közlekedési Alkalmassági és Vizsgaközpont Nonprofit Kft.</w:t>
      </w:r>
    </w:p>
    <w:p>
      <w:pPr>
        <w:pStyle w:val="Normal"/>
        <w:rPr>
          <w:rFonts w:ascii="Arial Narrow" w:hAnsi="Arial Narrow"/>
        </w:rPr>
      </w:pPr>
      <w:r>
        <w:rPr>
          <w:rFonts w:ascii="Arial Narrow" w:hAnsi="Arial Narrow"/>
        </w:rPr>
        <w:t>1033 Budapest, Polgár utca 8-10.</w:t>
      </w:r>
    </w:p>
    <w:p>
      <w:pPr>
        <w:pStyle w:val="Normal"/>
        <w:rPr>
          <w:rFonts w:ascii="Arial Narrow" w:hAnsi="Arial Narrow"/>
        </w:rPr>
      </w:pPr>
      <w:r>
        <w:rPr>
          <w:rFonts w:ascii="Arial Narrow" w:hAnsi="Arial Narrow"/>
        </w:rPr>
        <w:t>Telefon: +36-1-510-0101</w:t>
      </w:r>
    </w:p>
    <w:p>
      <w:pPr>
        <w:pStyle w:val="Normal"/>
        <w:rPr>
          <w:rFonts w:ascii="Arial Narrow" w:hAnsi="Arial Narrow"/>
        </w:rPr>
      </w:pPr>
      <w:r>
        <w:rPr>
          <w:rFonts w:ascii="Arial Narrow" w:hAnsi="Arial Narrow"/>
        </w:rPr>
        <w:t>E-mail: info@kavk.hu</w:t>
      </w:r>
    </w:p>
    <w:p>
      <w:pPr>
        <w:pStyle w:val="Normal"/>
        <w:rPr>
          <w:rFonts w:ascii="Arial Narrow" w:hAnsi="Arial Narrow"/>
          <w:bCs/>
        </w:rPr>
      </w:pPr>
      <w:r>
        <w:rPr>
          <w:rFonts w:ascii="Arial Narrow" w:hAnsi="Arial Narrow"/>
          <w:bCs/>
        </w:rPr>
      </w:r>
    </w:p>
    <w:p>
      <w:pPr>
        <w:pStyle w:val="Normal"/>
        <w:rPr>
          <w:rFonts w:ascii="Arial Narrow" w:hAnsi="Arial Narrow"/>
          <w:b/>
        </w:rPr>
      </w:pPr>
      <w:r>
        <w:rPr>
          <w:rFonts w:ascii="Arial Narrow" w:hAnsi="Arial Narrow"/>
          <w:b/>
        </w:rPr>
        <w:t>19. A képzésben résztvevő jogai és kötelezettségei</w:t>
      </w:r>
    </w:p>
    <w:p>
      <w:pPr>
        <w:pStyle w:val="Normal"/>
        <w:rPr>
          <w:rFonts w:ascii="Arial Narrow" w:hAnsi="Arial Narrow"/>
          <w:b/>
        </w:rPr>
      </w:pPr>
      <w:r>
        <w:rPr>
          <w:rFonts w:ascii="Arial Narrow" w:hAnsi="Arial Narrow"/>
          <w:b/>
        </w:rPr>
      </w:r>
    </w:p>
    <w:p>
      <w:pPr>
        <w:pStyle w:val="ListParagraph"/>
        <w:numPr>
          <w:ilvl w:val="0"/>
          <w:numId w:val="3"/>
        </w:numPr>
        <w:rPr>
          <w:rFonts w:ascii="Arial Narrow" w:hAnsi="Arial Narrow"/>
        </w:rPr>
      </w:pPr>
      <w:r>
        <w:rPr>
          <w:rFonts w:ascii="Arial Narrow" w:hAnsi="Arial Narrow"/>
        </w:rPr>
        <w:t>szabadon választott oktató és gépjármű;</w:t>
      </w:r>
    </w:p>
    <w:p>
      <w:pPr>
        <w:pStyle w:val="ListParagraph"/>
        <w:numPr>
          <w:ilvl w:val="0"/>
          <w:numId w:val="3"/>
        </w:numPr>
        <w:rPr>
          <w:rFonts w:ascii="Arial Narrow" w:hAnsi="Arial Narrow"/>
        </w:rPr>
      </w:pPr>
      <w:r>
        <w:rPr>
          <w:rFonts w:ascii="Arial Narrow" w:hAnsi="Arial Narrow"/>
        </w:rPr>
        <w:t>ha az oktatóval nem megfelelő a kapcsolat, másik oktatót kérhet (egyeztetés az iskolavezetővel)</w:t>
      </w:r>
    </w:p>
    <w:p>
      <w:pPr>
        <w:pStyle w:val="ListParagraph"/>
        <w:numPr>
          <w:ilvl w:val="0"/>
          <w:numId w:val="3"/>
        </w:numPr>
        <w:rPr>
          <w:rFonts w:ascii="Arial Narrow" w:hAnsi="Arial Narrow"/>
        </w:rPr>
      </w:pPr>
      <w:r>
        <w:rPr>
          <w:rFonts w:ascii="Arial Narrow" w:hAnsi="Arial Narrow"/>
        </w:rPr>
        <w:t>képzését probléma estén másik képzőszervnél folytathatja</w:t>
      </w:r>
    </w:p>
    <w:p>
      <w:pPr>
        <w:pStyle w:val="ListParagraph"/>
        <w:numPr>
          <w:ilvl w:val="0"/>
          <w:numId w:val="3"/>
        </w:numPr>
        <w:rPr>
          <w:rFonts w:ascii="Arial Narrow" w:hAnsi="Arial Narrow"/>
        </w:rPr>
      </w:pPr>
      <w:r>
        <w:rPr>
          <w:rFonts w:ascii="Arial Narrow" w:hAnsi="Arial Narrow"/>
        </w:rPr>
        <w:t>a tanfolyam kezdetétől 9 hónapon belül lehetősége van KRESZ vizsgát tenni</w:t>
      </w:r>
    </w:p>
    <w:p>
      <w:pPr>
        <w:pStyle w:val="ListParagraph"/>
        <w:numPr>
          <w:ilvl w:val="0"/>
          <w:numId w:val="3"/>
        </w:numPr>
        <w:rPr>
          <w:rFonts w:ascii="Arial Narrow" w:hAnsi="Arial Narrow"/>
        </w:rPr>
      </w:pPr>
      <w:r>
        <w:rPr>
          <w:rFonts w:ascii="Arial Narrow" w:hAnsi="Arial Narrow"/>
        </w:rPr>
        <w:t>a tanfolyam kezdetétől 12 hónapon belül lehetősége van sikeres KRESZ vizsgát tenni,</w:t>
      </w:r>
    </w:p>
    <w:p>
      <w:pPr>
        <w:pStyle w:val="ListParagraph"/>
        <w:numPr>
          <w:ilvl w:val="0"/>
          <w:numId w:val="3"/>
        </w:numPr>
        <w:rPr>
          <w:rFonts w:ascii="Arial Narrow" w:hAnsi="Arial Narrow"/>
        </w:rPr>
      </w:pPr>
      <w:r>
        <w:rPr>
          <w:rFonts w:ascii="Arial Narrow" w:hAnsi="Arial Narrow"/>
        </w:rPr>
        <w:t>sikeres KRESZ vizsga után 2 éven belül az összes vizsgát teljesíteni kell, ellenkező esetben a már meglévő vizsgák érvényüket vesztik.</w:t>
      </w:r>
    </w:p>
    <w:p>
      <w:pPr>
        <w:pStyle w:val="ListParagraph"/>
        <w:numPr>
          <w:ilvl w:val="0"/>
          <w:numId w:val="4"/>
        </w:numPr>
        <w:rPr>
          <w:rFonts w:ascii="Arial Narrow" w:hAnsi="Arial Narrow"/>
        </w:rPr>
      </w:pPr>
      <w:r>
        <w:rPr>
          <w:rFonts w:ascii="Arial Narrow" w:hAnsi="Arial Narrow"/>
        </w:rPr>
        <w:t xml:space="preserve">  </w:t>
      </w:r>
      <w:r>
        <w:rPr>
          <w:rFonts w:ascii="Arial Narrow" w:hAnsi="Arial Narrow"/>
        </w:rPr>
        <w:t>az oktatás rendjét, az eszközök használatára vonatkozó előírásokat betartja;</w:t>
      </w:r>
    </w:p>
    <w:p>
      <w:pPr>
        <w:pStyle w:val="ListParagraph"/>
        <w:numPr>
          <w:ilvl w:val="0"/>
          <w:numId w:val="4"/>
        </w:numPr>
        <w:rPr>
          <w:rFonts w:ascii="Arial Narrow" w:hAnsi="Arial Narrow"/>
        </w:rPr>
      </w:pPr>
      <w:r>
        <w:rPr>
          <w:rFonts w:ascii="Arial Narrow" w:hAnsi="Arial Narrow"/>
        </w:rPr>
        <w:t>a biztonsági, egészségügyi és munkavédelmi előírásokat megtartja;</w:t>
      </w:r>
    </w:p>
    <w:p>
      <w:pPr>
        <w:pStyle w:val="ListParagraph"/>
        <w:numPr>
          <w:ilvl w:val="0"/>
          <w:numId w:val="4"/>
        </w:numPr>
        <w:rPr>
          <w:rFonts w:ascii="Arial Narrow" w:hAnsi="Arial Narrow"/>
        </w:rPr>
      </w:pPr>
      <w:r>
        <w:rPr>
          <w:rFonts w:ascii="Arial Narrow" w:hAnsi="Arial Narrow"/>
        </w:rPr>
        <w:t>társai munkáját ne akadályozza;</w:t>
      </w:r>
    </w:p>
    <w:p>
      <w:pPr>
        <w:pStyle w:val="ListParagraph"/>
        <w:numPr>
          <w:ilvl w:val="0"/>
          <w:numId w:val="4"/>
        </w:numPr>
        <w:rPr>
          <w:rFonts w:ascii="Arial Narrow" w:hAnsi="Arial Narrow"/>
        </w:rPr>
      </w:pPr>
      <w:r>
        <w:rPr>
          <w:rFonts w:ascii="Arial Narrow" w:hAnsi="Arial Narrow"/>
        </w:rPr>
        <w:t>ne tanúsítson olyan magatartást, hogy a képzőszerv jogos szakmai és gazdasági érdekeit sértse.</w:t>
      </w:r>
    </w:p>
    <w:p>
      <w:pPr>
        <w:pStyle w:val="ListParagraph"/>
        <w:numPr>
          <w:ilvl w:val="0"/>
          <w:numId w:val="4"/>
        </w:numPr>
        <w:rPr>
          <w:rFonts w:ascii="Arial Narrow" w:hAnsi="Arial Narrow"/>
          <w:b/>
        </w:rPr>
      </w:pPr>
      <w:r>
        <w:rPr>
          <w:rFonts w:ascii="Arial Narrow" w:hAnsi="Arial Narrow"/>
        </w:rPr>
        <w:t>köteles az oktatási, illetve a megkötött részletfizetési szerződés díjrészletét befizetni,</w:t>
      </w:r>
    </w:p>
    <w:p>
      <w:pPr>
        <w:pStyle w:val="ListParagraph"/>
        <w:numPr>
          <w:ilvl w:val="0"/>
          <w:numId w:val="4"/>
        </w:numPr>
        <w:rPr>
          <w:rFonts w:ascii="Arial Narrow" w:hAnsi="Arial Narrow"/>
          <w:b/>
        </w:rPr>
      </w:pPr>
      <w:r>
        <w:rPr>
          <w:rFonts w:ascii="Arial Narrow" w:hAnsi="Arial Narrow"/>
        </w:rPr>
        <w:t>a gyakorlati vezetés időpontja az oktató és a tanuló egyeztetésével történik</w:t>
      </w:r>
      <w:r>
        <w:rPr>
          <w:rFonts w:ascii="Arial Narrow" w:hAnsi="Arial Narrow"/>
          <w:b/>
        </w:rPr>
        <w:t>. Lemondani, vagy az időponton változtatni csak az oktatónál, a vezetés megkezdése előtt legkésőbb 48 órával lehet. Ellenkező esetben az elmaradt órát az iskola hiányzásnak minősíti, ennek pótlása kötelező, díját az iskolánál kell befizetni.</w:t>
      </w:r>
    </w:p>
    <w:p>
      <w:pPr>
        <w:pStyle w:val="ListParagraph"/>
        <w:numPr>
          <w:ilvl w:val="0"/>
          <w:numId w:val="4"/>
        </w:numPr>
        <w:rPr>
          <w:rFonts w:ascii="Arial Narrow" w:hAnsi="Arial Narrow"/>
        </w:rPr>
      </w:pPr>
      <w:r>
        <w:rPr>
          <w:rFonts w:ascii="Arial Narrow" w:hAnsi="Arial Narrow"/>
        </w:rPr>
        <w:t>az előre megbeszélt helyen és időben az oktató és a tanuló köteles egyaránt 20 percet várni az esetleges késések miatt.</w:t>
      </w:r>
    </w:p>
    <w:p>
      <w:pPr>
        <w:pStyle w:val="ListParagraph"/>
        <w:numPr>
          <w:ilvl w:val="0"/>
          <w:numId w:val="4"/>
        </w:numPr>
        <w:rPr>
          <w:rFonts w:ascii="Arial Narrow" w:hAnsi="Arial Narrow"/>
        </w:rPr>
      </w:pPr>
      <w:r>
        <w:rPr>
          <w:rFonts w:ascii="Arial Narrow" w:hAnsi="Arial Narrow"/>
        </w:rPr>
        <w:t>A vezetési gyakorlat tantárgy oktatása akkor minősül a közúti közlekedés szabályairól szóló</w:t>
      </w:r>
    </w:p>
    <w:p>
      <w:pPr>
        <w:pStyle w:val="ListParagraph"/>
        <w:ind w:left="780"/>
        <w:rPr>
          <w:rFonts w:ascii="Arial Narrow" w:hAnsi="Arial Narrow"/>
        </w:rPr>
      </w:pPr>
      <w:r>
        <w:rPr>
          <w:rFonts w:ascii="Arial Narrow" w:hAnsi="Arial Narrow"/>
        </w:rPr>
        <w:t>rendelet szerinti oktatásnak, ha a vezetési kartont a szakoktató kitöltötte es a tanuló az egyes</w:t>
      </w:r>
    </w:p>
    <w:p>
      <w:pPr>
        <w:pStyle w:val="ListParagraph"/>
        <w:ind w:left="780"/>
        <w:rPr>
          <w:rFonts w:ascii="Arial Narrow" w:hAnsi="Arial Narrow"/>
        </w:rPr>
      </w:pPr>
      <w:r>
        <w:rPr>
          <w:rFonts w:ascii="Arial Narrow" w:hAnsi="Arial Narrow"/>
        </w:rPr>
        <w:t>gyakorlati órák megkezdésekor es befejezésekor – a gyakorlati foglalkozás kezdete es</w:t>
      </w:r>
    </w:p>
    <w:p>
      <w:pPr>
        <w:pStyle w:val="ListParagraph"/>
        <w:ind w:left="780"/>
        <w:rPr>
          <w:rFonts w:ascii="Arial Narrow" w:hAnsi="Arial Narrow"/>
        </w:rPr>
      </w:pPr>
      <w:r>
        <w:rPr>
          <w:rFonts w:ascii="Arial Narrow" w:hAnsi="Arial Narrow"/>
        </w:rPr>
        <w:t>befejezése pontos idejenek feljegyzése mellett – saját kezűleg aláírta.</w:t>
      </w:r>
    </w:p>
    <w:p>
      <w:pPr>
        <w:pStyle w:val="ListParagraph"/>
        <w:numPr>
          <w:ilvl w:val="0"/>
          <w:numId w:val="4"/>
        </w:numPr>
        <w:rPr>
          <w:rFonts w:ascii="Arial Narrow" w:hAnsi="Arial Narrow"/>
        </w:rPr>
      </w:pPr>
      <w:r>
        <w:rPr>
          <w:rFonts w:ascii="Arial Narrow" w:hAnsi="Arial Narrow"/>
        </w:rPr>
        <w:t>Amennyiben az orvos vizsgálata során korlátozást ír elő (szemüveg vagy kontaktlencse), a</w:t>
      </w:r>
    </w:p>
    <w:p>
      <w:pPr>
        <w:pStyle w:val="ListParagraph"/>
        <w:ind w:left="780"/>
        <w:rPr>
          <w:rFonts w:ascii="Arial Narrow" w:hAnsi="Arial Narrow"/>
        </w:rPr>
      </w:pPr>
      <w:r>
        <w:rPr>
          <w:rFonts w:ascii="Arial Narrow" w:hAnsi="Arial Narrow"/>
        </w:rPr>
        <w:t>tanuló köteles mind a vezetés, mind a vizsgák során tartalék szemüveget, vagy kontaktlencsét</w:t>
      </w:r>
    </w:p>
    <w:p>
      <w:pPr>
        <w:pStyle w:val="ListParagraph"/>
        <w:ind w:left="780"/>
        <w:rPr>
          <w:rFonts w:ascii="Arial Narrow" w:hAnsi="Arial Narrow"/>
        </w:rPr>
      </w:pPr>
      <w:r>
        <w:rPr>
          <w:rFonts w:ascii="Arial Narrow" w:hAnsi="Arial Narrow"/>
        </w:rPr>
        <w:t>magával hordani. Amennyiben szemüveg vagy kontaktlencse hiány miatt a vizsga nem</w:t>
      </w:r>
    </w:p>
    <w:p>
      <w:pPr>
        <w:pStyle w:val="ListParagraph"/>
        <w:ind w:left="780"/>
        <w:rPr>
          <w:rFonts w:ascii="Arial Narrow" w:hAnsi="Arial Narrow"/>
        </w:rPr>
      </w:pPr>
      <w:r>
        <w:rPr>
          <w:rFonts w:ascii="Arial Narrow" w:hAnsi="Arial Narrow"/>
        </w:rPr>
        <w:t>tartható meg, az anyagi felelősség a tanulót terheli.</w:t>
      </w:r>
    </w:p>
    <w:p>
      <w:pPr>
        <w:pStyle w:val="ListParagraph"/>
        <w:numPr>
          <w:ilvl w:val="0"/>
          <w:numId w:val="4"/>
        </w:numPr>
        <w:rPr>
          <w:rFonts w:ascii="Arial Narrow" w:hAnsi="Arial Narrow"/>
        </w:rPr>
      </w:pPr>
      <w:r>
        <w:rPr>
          <w:rFonts w:ascii="Arial Narrow" w:hAnsi="Arial Narrow"/>
        </w:rPr>
        <w:t>Az ötödik sikertelen forgalmi vizsga eseten a tanulónak PAV vizsgalaton kell reszt vennie.</w:t>
      </w:r>
    </w:p>
    <w:p>
      <w:pPr>
        <w:pStyle w:val="ListParagraph"/>
        <w:numPr>
          <w:ilvl w:val="0"/>
          <w:numId w:val="4"/>
        </w:numPr>
        <w:rPr>
          <w:rFonts w:ascii="Arial Narrow" w:hAnsi="Arial Narrow"/>
        </w:rPr>
      </w:pPr>
      <w:r>
        <w:rPr>
          <w:rFonts w:ascii="Arial Narrow" w:hAnsi="Arial Narrow"/>
        </w:rPr>
        <w:t>Az autósiskola az árváltozás jogát fenntartja!</w:t>
      </w:r>
    </w:p>
    <w:p>
      <w:pPr>
        <w:pStyle w:val="ListParagraph"/>
        <w:numPr>
          <w:ilvl w:val="0"/>
          <w:numId w:val="4"/>
        </w:numPr>
        <w:rPr>
          <w:rFonts w:ascii="Arial Narrow" w:hAnsi="Arial Narrow"/>
        </w:rPr>
      </w:pPr>
      <w:r>
        <w:rPr>
          <w:rFonts w:ascii="Arial Narrow" w:hAnsi="Arial Narrow"/>
        </w:rPr>
        <w:t>A tanuló köteles a beiratkozáskor a 8 általános iskolai végzettséget hitelt érdemlő módon igazolni.</w:t>
      </w:r>
    </w:p>
    <w:p>
      <w:pPr>
        <w:pStyle w:val="ListParagraph"/>
        <w:ind w:left="780"/>
        <w:rPr>
          <w:rFonts w:ascii="Arial Narrow" w:hAnsi="Arial Narrow"/>
        </w:rPr>
      </w:pPr>
      <w:r>
        <w:rPr>
          <w:rFonts w:ascii="Arial Narrow" w:hAnsi="Arial Narrow"/>
        </w:rPr>
      </w:r>
    </w:p>
    <w:p>
      <w:pPr>
        <w:pStyle w:val="Normal"/>
        <w:rPr>
          <w:rFonts w:ascii="Arial Narrow" w:hAnsi="Arial Narrow"/>
        </w:rPr>
      </w:pPr>
      <w:r>
        <w:rPr>
          <w:rFonts w:ascii="Arial Narrow" w:hAnsi="Arial Narrow"/>
          <w:b/>
          <w:bCs/>
        </w:rPr>
        <w:t>A motoros oktatásra vonatkozó külön rendelkezések</w:t>
      </w:r>
      <w:r>
        <w:rPr>
          <w:rFonts w:ascii="Arial Narrow" w:hAnsi="Arial Narrow"/>
        </w:rPr>
        <w:t xml:space="preserve">: </w:t>
      </w:r>
    </w:p>
    <w:p>
      <w:pPr>
        <w:pStyle w:val="Normal"/>
        <w:ind w:left="420"/>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A közúti közlekedés szabályairól szóló 1/1975. (II. 5.) KPM-BM Együttes Rendelet 1. számú függelékének III. részében meghatározásra kerül a közúti közlekedésben résztvevő „vezető” fogalma: a) Vezető: az a személy, aki az úton járművet vezet, vagy állatot hajt (vezet). A segédmotoros kerékpárt és a kerékpárt toló személy nem minősül vezetőnek. </w:t>
      </w:r>
    </w:p>
    <w:p>
      <w:pPr>
        <w:pStyle w:val="Normal"/>
        <w:ind w:left="420"/>
        <w:rPr>
          <w:rFonts w:ascii="Arial Narrow" w:hAnsi="Arial Narrow"/>
        </w:rPr>
      </w:pPr>
      <w:r>
        <w:rPr>
          <w:rFonts w:ascii="Arial Narrow" w:hAnsi="Arial Narrow"/>
        </w:rPr>
        <w:t xml:space="preserve">A gépkocsivezetés oktatása és az azt követő gyakorlati vizsga során vezetőnek az oktató minősül. </w:t>
      </w:r>
    </w:p>
    <w:p>
      <w:pPr>
        <w:pStyle w:val="Normal"/>
        <w:ind w:left="420"/>
        <w:rPr>
          <w:rFonts w:ascii="Arial Narrow" w:hAnsi="Arial Narrow"/>
        </w:rPr>
      </w:pPr>
      <w:r>
        <w:rPr>
          <w:rFonts w:ascii="Arial Narrow" w:hAnsi="Arial Narrow"/>
        </w:rPr>
        <w:t xml:space="preserve">A </w:t>
      </w:r>
      <w:r>
        <w:rPr>
          <w:rFonts w:ascii="Arial Narrow" w:hAnsi="Arial Narrow"/>
          <w:b/>
          <w:bCs/>
        </w:rPr>
        <w:t>motorkerékpárvezetés oktatás során</w:t>
      </w:r>
      <w:r>
        <w:rPr>
          <w:rFonts w:ascii="Arial Narrow" w:hAnsi="Arial Narrow"/>
        </w:rPr>
        <w:t xml:space="preserve"> tehát – a szakoktató közvetlen beavatkozási lehetőségének hiánya </w:t>
      </w:r>
    </w:p>
    <w:p>
      <w:pPr>
        <w:pStyle w:val="Normal"/>
        <w:ind w:left="420"/>
        <w:rPr>
          <w:rFonts w:ascii="Arial Narrow" w:hAnsi="Arial Narrow"/>
        </w:rPr>
      </w:pPr>
      <w:r>
        <w:rPr>
          <w:rFonts w:ascii="Arial Narrow" w:hAnsi="Arial Narrow"/>
        </w:rPr>
        <w:t xml:space="preserve">miatt – </w:t>
      </w:r>
      <w:r>
        <w:rPr>
          <w:rFonts w:ascii="Arial Narrow" w:hAnsi="Arial Narrow"/>
          <w:b/>
          <w:bCs/>
        </w:rPr>
        <w:t>a tanuló minősül vezetőnek</w:t>
      </w:r>
      <w:r>
        <w:rPr>
          <w:rFonts w:ascii="Arial Narrow" w:hAnsi="Arial Narrow"/>
        </w:rPr>
        <w:t>, annak minden joghatásával.</w:t>
      </w:r>
    </w:p>
    <w:p>
      <w:pPr>
        <w:pStyle w:val="Normal"/>
        <w:ind w:left="420"/>
        <w:rPr>
          <w:rFonts w:ascii="Arial Narrow" w:hAnsi="Arial Narrow"/>
        </w:rPr>
      </w:pPr>
      <w:r>
        <w:rPr>
          <w:rFonts w:ascii="Arial Narrow" w:hAnsi="Arial Narrow"/>
        </w:rPr>
      </w:r>
    </w:p>
    <w:p>
      <w:pPr>
        <w:pStyle w:val="Normal"/>
        <w:ind w:left="420"/>
        <w:rPr>
          <w:rFonts w:ascii="Arial Narrow" w:hAnsi="Arial Narrow"/>
        </w:rPr>
      </w:pPr>
      <w:r>
        <w:rPr>
          <w:rFonts w:ascii="Arial Narrow" w:hAnsi="Arial Narrow"/>
        </w:rPr>
        <w:t>Mentesül az elméleti tanfolyam es vizsga alól, aki</w:t>
      </w:r>
    </w:p>
    <w:p>
      <w:pPr>
        <w:pStyle w:val="Normal"/>
        <w:ind w:left="420"/>
        <w:rPr>
          <w:rFonts w:ascii="Arial Narrow" w:hAnsi="Arial Narrow"/>
        </w:rPr>
      </w:pPr>
      <w:r>
        <w:rPr>
          <w:rFonts w:ascii="Arial Narrow" w:hAnsi="Arial Narrow"/>
        </w:rPr>
        <w:t>a) „A2” alkategóriás vizsgához – két évnél nem régebben szerzett – „A1” alkategóriás vezetői</w:t>
      </w:r>
    </w:p>
    <w:p>
      <w:pPr>
        <w:pStyle w:val="Normal"/>
        <w:ind w:left="420"/>
        <w:rPr>
          <w:rFonts w:ascii="Arial Narrow" w:hAnsi="Arial Narrow"/>
        </w:rPr>
      </w:pPr>
      <w:r>
        <w:rPr>
          <w:rFonts w:ascii="Arial Narrow" w:hAnsi="Arial Narrow"/>
        </w:rPr>
        <w:t>engedéllyel rendelkezik es két éven belül „A1” alkategóriára sikeres elméleti vizsgát tett;</w:t>
      </w:r>
    </w:p>
    <w:p>
      <w:pPr>
        <w:pStyle w:val="Normal"/>
        <w:ind w:left="420"/>
        <w:rPr>
          <w:rFonts w:ascii="Arial Narrow" w:hAnsi="Arial Narrow"/>
        </w:rPr>
      </w:pPr>
      <w:r>
        <w:rPr>
          <w:rFonts w:ascii="Arial Narrow" w:hAnsi="Arial Narrow"/>
        </w:rPr>
        <w:t>b) „A” kategóriás vizsgához – két évnél nem régebben szerzett –„A korl.” kategóriás vagy</w:t>
      </w:r>
    </w:p>
    <w:p>
      <w:pPr>
        <w:pStyle w:val="Normal"/>
        <w:ind w:left="420"/>
        <w:rPr>
          <w:rFonts w:ascii="Arial Narrow" w:hAnsi="Arial Narrow"/>
        </w:rPr>
      </w:pPr>
      <w:r>
        <w:rPr>
          <w:rFonts w:ascii="Arial Narrow" w:hAnsi="Arial Narrow"/>
        </w:rPr>
        <w:t>„</w:t>
      </w:r>
      <w:r>
        <w:rPr>
          <w:rFonts w:ascii="Arial Narrow" w:hAnsi="Arial Narrow"/>
        </w:rPr>
        <w:t>A2” vagy „A1” alkategóriás vezetői engedéllyel rendelkezik es két éven belül „A korl.”</w:t>
      </w:r>
    </w:p>
    <w:p>
      <w:pPr>
        <w:pStyle w:val="Normal"/>
        <w:ind w:left="420"/>
        <w:rPr>
          <w:rFonts w:ascii="Arial Narrow" w:hAnsi="Arial Narrow"/>
        </w:rPr>
      </w:pPr>
      <w:r>
        <w:rPr>
          <w:rFonts w:ascii="Arial Narrow" w:hAnsi="Arial Narrow"/>
        </w:rPr>
        <w:t>kategóriára vagy „A1” vagy „A2” alkategóriára sikeres elméleti vizsgát tett;</w:t>
      </w:r>
    </w:p>
    <w:p>
      <w:pPr>
        <w:pStyle w:val="Normal"/>
        <w:ind w:left="420"/>
        <w:rPr>
          <w:rFonts w:ascii="Arial Narrow" w:hAnsi="Arial Narrow"/>
        </w:rPr>
      </w:pPr>
      <w:r>
        <w:rPr>
          <w:rFonts w:ascii="Arial Narrow" w:hAnsi="Arial Narrow"/>
        </w:rPr>
      </w:r>
    </w:p>
    <w:p>
      <w:pPr>
        <w:pStyle w:val="Normal"/>
        <w:ind w:left="420"/>
        <w:rPr>
          <w:rFonts w:ascii="Arial Narrow" w:hAnsi="Arial Narrow"/>
        </w:rPr>
      </w:pPr>
      <w:r>
        <w:rPr>
          <w:rFonts w:ascii="Arial Narrow" w:hAnsi="Arial Narrow"/>
        </w:rPr>
      </w:r>
    </w:p>
    <w:p>
      <w:pPr>
        <w:pStyle w:val="Normal"/>
        <w:ind w:left="420"/>
        <w:rPr>
          <w:rFonts w:ascii="Arial Narrow" w:hAnsi="Arial Narrow"/>
        </w:rPr>
      </w:pPr>
      <w:r>
        <w:rPr>
          <w:rFonts w:ascii="Arial Narrow" w:hAnsi="Arial Narrow"/>
        </w:rPr>
        <w:t>Motoros oktatás előtt a következő nyilatkozat aláírása szükséges:</w:t>
      </w:r>
    </w:p>
    <w:p>
      <w:pPr>
        <w:pStyle w:val="Normal"/>
        <w:ind w:left="420"/>
        <w:rPr>
          <w:rFonts w:ascii="Arial Narrow" w:hAnsi="Arial Narrow"/>
        </w:rPr>
      </w:pPr>
      <w:r>
        <w:rPr>
          <w:rFonts w:ascii="Arial Narrow" w:hAnsi="Arial Narrow"/>
        </w:rPr>
      </w:r>
    </w:p>
    <w:p>
      <w:pPr>
        <w:pStyle w:val="Normal"/>
        <w:jc w:val="center"/>
        <w:rPr>
          <w:b/>
          <w:sz w:val="28"/>
          <w:szCs w:val="28"/>
        </w:rPr>
      </w:pPr>
      <w:r>
        <w:rPr>
          <w:b/>
          <w:sz w:val="28"/>
          <w:szCs w:val="28"/>
        </w:rPr>
        <w:t>Nyilatkozat a gyakorlati oktatás teljes időtartamára</w:t>
      </w:r>
    </w:p>
    <w:p>
      <w:pPr>
        <w:pStyle w:val="Normal"/>
        <w:rPr>
          <w:b/>
          <w:sz w:val="28"/>
          <w:szCs w:val="28"/>
        </w:rPr>
      </w:pPr>
      <w:r>
        <w:rPr>
          <w:b/>
          <w:sz w:val="28"/>
          <w:szCs w:val="28"/>
        </w:rPr>
      </w:r>
    </w:p>
    <w:p>
      <w:pPr>
        <w:pStyle w:val="Normal"/>
        <w:rPr>
          <w:rFonts w:ascii="Calibri" w:hAnsi="Calibri" w:asciiTheme="minorHAnsi" w:hAnsiTheme="minorHAnsi"/>
          <w:b/>
          <w:sz w:val="28"/>
          <w:szCs w:val="28"/>
        </w:rPr>
      </w:pPr>
      <w:r>
        <w:rPr>
          <w:rFonts w:ascii="Calibri" w:hAnsi="Calibri" w:asciiTheme="minorHAnsi" w:hAnsiTheme="minorHAnsi"/>
          <w:b/>
          <w:sz w:val="28"/>
          <w:szCs w:val="28"/>
        </w:rPr>
        <w:t>Név:……………………………………………………………………………………..…………..……………</w:t>
      </w:r>
    </w:p>
    <w:p>
      <w:pPr>
        <w:pStyle w:val="Normal"/>
        <w:rPr>
          <w:rFonts w:ascii="Calibri" w:hAnsi="Calibri" w:asciiTheme="minorHAnsi" w:hAnsiTheme="minorHAnsi"/>
          <w:b/>
          <w:sz w:val="28"/>
          <w:szCs w:val="28"/>
        </w:rPr>
      </w:pPr>
      <w:r>
        <w:rPr>
          <w:rFonts w:ascii="Calibri" w:hAnsi="Calibri" w:asciiTheme="minorHAnsi" w:hAnsiTheme="minorHAnsi"/>
          <w:b/>
          <w:sz w:val="28"/>
          <w:szCs w:val="28"/>
        </w:rPr>
        <w:t>Szül. hely, idő:……………………………………………………………………..…………..………….…</w:t>
      </w:r>
    </w:p>
    <w:p>
      <w:pPr>
        <w:pStyle w:val="Normal"/>
        <w:rPr>
          <w:rFonts w:ascii="Calibri" w:hAnsi="Calibri" w:asciiTheme="minorHAnsi" w:hAnsiTheme="minorHAnsi"/>
          <w:b/>
          <w:sz w:val="28"/>
          <w:szCs w:val="28"/>
        </w:rPr>
      </w:pPr>
      <w:r>
        <w:rPr>
          <w:rFonts w:ascii="Calibri" w:hAnsi="Calibri" w:asciiTheme="minorHAnsi" w:hAnsiTheme="minorHAnsi"/>
          <w:b/>
          <w:sz w:val="28"/>
          <w:szCs w:val="28"/>
        </w:rPr>
        <w:t>Anyja neve:………………………………………………………………………..………..…………………</w:t>
      </w:r>
    </w:p>
    <w:p>
      <w:pPr>
        <w:pStyle w:val="NoSpacing"/>
        <w:rPr>
          <w:rFonts w:cs="Calibri" w:cstheme="minorHAnsi"/>
          <w:sz w:val="20"/>
          <w:szCs w:val="20"/>
        </w:rPr>
      </w:pPr>
      <w:r>
        <w:rPr>
          <w:rFonts w:cs="Calibri" w:cstheme="minorHAnsi"/>
          <w:sz w:val="20"/>
          <w:szCs w:val="20"/>
        </w:rPr>
        <w:t>A motoros gyakorlati képzéssel kapcsolatban kijelentem, hogy a</w:t>
      </w:r>
    </w:p>
    <w:p>
      <w:pPr>
        <w:pStyle w:val="NoSpacing"/>
        <w:rPr>
          <w:rFonts w:cs="Calibri" w:cstheme="minorHAnsi"/>
          <w:sz w:val="20"/>
          <w:szCs w:val="20"/>
        </w:rPr>
      </w:pPr>
      <w:r>
        <w:rPr>
          <w:rFonts w:cs="Calibri" w:cstheme="minorHAnsi"/>
          <w:sz w:val="20"/>
          <w:szCs w:val="20"/>
        </w:rPr>
      </w:r>
    </w:p>
    <w:p>
      <w:pPr>
        <w:pStyle w:val="NoSpacing"/>
        <w:jc w:val="center"/>
        <w:rPr>
          <w:rFonts w:cs="Calibri" w:cstheme="minorHAnsi"/>
          <w:sz w:val="20"/>
          <w:szCs w:val="20"/>
        </w:rPr>
      </w:pPr>
      <w:r>
        <w:rPr>
          <w:rFonts w:cs="Calibri" w:cstheme="minorHAnsi"/>
          <w:sz w:val="20"/>
          <w:szCs w:val="20"/>
        </w:rPr>
        <w:t>”</w:t>
      </w:r>
      <w:r>
        <w:rPr>
          <w:rFonts w:cs="Calibri" w:cstheme="minorHAnsi"/>
          <w:sz w:val="20"/>
          <w:szCs w:val="20"/>
        </w:rPr>
        <w:t>AM”,     ”A1”,     ”A2”,      ”A” kategóriás</w:t>
      </w:r>
    </w:p>
    <w:p>
      <w:pPr>
        <w:pStyle w:val="NoSpacing"/>
        <w:jc w:val="center"/>
        <w:rPr>
          <w:rFonts w:cs="Calibri" w:cstheme="minorHAnsi"/>
          <w:sz w:val="20"/>
          <w:szCs w:val="20"/>
        </w:rPr>
      </w:pPr>
      <w:r>
        <w:rPr>
          <w:rFonts w:cs="Calibri" w:cstheme="minorHAnsi"/>
          <w:sz w:val="20"/>
          <w:szCs w:val="20"/>
        </w:rPr>
      </w:r>
    </w:p>
    <w:p>
      <w:pPr>
        <w:pStyle w:val="NoSpacing"/>
        <w:jc w:val="center"/>
        <w:rPr>
          <w:rFonts w:cs="Calibri" w:cstheme="minorHAnsi"/>
          <w:sz w:val="20"/>
          <w:szCs w:val="20"/>
        </w:rPr>
      </w:pPr>
      <w:r>
        <w:rPr>
          <w:rFonts w:cs="Calibri" w:cstheme="minorHAnsi"/>
          <w:sz w:val="20"/>
          <w:szCs w:val="20"/>
        </w:rPr>
        <w:t>motorkerékpár-vezetői tanfolyamon veszek részt.</w:t>
      </w:r>
    </w:p>
    <w:p>
      <w:pPr>
        <w:pStyle w:val="NoSpacing"/>
        <w:rPr>
          <w:rFonts w:cs="Calibri" w:cstheme="minorHAnsi"/>
          <w:sz w:val="20"/>
          <w:szCs w:val="20"/>
        </w:rPr>
      </w:pPr>
      <w:r>
        <w:rPr>
          <w:rFonts w:cs="Calibri" w:cstheme="minorHAnsi"/>
          <w:b/>
          <w:bCs/>
          <w:sz w:val="20"/>
          <w:szCs w:val="20"/>
        </w:rPr>
        <w:t>Nyilatkozom</w:t>
      </w:r>
      <w:r>
        <w:rPr>
          <w:rFonts w:cs="Calibri" w:cstheme="minorHAnsi"/>
          <w:sz w:val="20"/>
          <w:szCs w:val="20"/>
        </w:rPr>
        <w:t>, hogy a felszerelésem az előírásoknak megfelel:</w:t>
      </w:r>
    </w:p>
    <w:p>
      <w:pPr>
        <w:pStyle w:val="NoSpacing"/>
        <w:numPr>
          <w:ilvl w:val="0"/>
          <w:numId w:val="5"/>
        </w:numPr>
        <w:jc w:val="both"/>
        <w:rPr>
          <w:rFonts w:cs="Calibri" w:cstheme="minorHAnsi"/>
          <w:sz w:val="20"/>
          <w:szCs w:val="20"/>
        </w:rPr>
      </w:pPr>
      <w:r>
        <w:rPr>
          <w:rFonts w:cs="Calibri" w:cstheme="minorHAnsi"/>
          <w:sz w:val="20"/>
          <w:szCs w:val="20"/>
        </w:rPr>
        <w:t>bukósisak,</w:t>
      </w:r>
    </w:p>
    <w:p>
      <w:pPr>
        <w:pStyle w:val="NoSpacing"/>
        <w:numPr>
          <w:ilvl w:val="0"/>
          <w:numId w:val="5"/>
        </w:numPr>
        <w:jc w:val="both"/>
        <w:rPr>
          <w:rFonts w:cs="Calibri" w:cstheme="minorHAnsi"/>
          <w:sz w:val="20"/>
          <w:szCs w:val="20"/>
        </w:rPr>
      </w:pPr>
      <w:r>
        <w:rPr>
          <w:rFonts w:cs="Calibri" w:cstheme="minorHAnsi"/>
          <w:sz w:val="20"/>
          <w:szCs w:val="20"/>
        </w:rPr>
        <w:t>szemüveg (a bukósisak kialakításától függően),</w:t>
      </w:r>
    </w:p>
    <w:p>
      <w:pPr>
        <w:pStyle w:val="ListParagraph"/>
        <w:numPr>
          <w:ilvl w:val="0"/>
          <w:numId w:val="5"/>
        </w:numPr>
        <w:ind w:hanging="360" w:left="420" w:right="150"/>
        <w:jc w:val="both"/>
        <w:rPr>
          <w:rFonts w:ascii="Calibri" w:hAnsi="Calibri" w:cs="Tahoma" w:asciiTheme="minorHAnsi" w:hAnsiTheme="minorHAnsi"/>
          <w:color w:val="222222"/>
          <w:sz w:val="20"/>
          <w:szCs w:val="20"/>
        </w:rPr>
      </w:pPr>
      <w:r>
        <w:rPr>
          <w:rFonts w:cs="Tahoma" w:ascii="Calibri" w:hAnsi="Calibri" w:asciiTheme="minorHAnsi" w:hAnsiTheme="minorHAnsi"/>
          <w:color w:val="222222"/>
          <w:sz w:val="20"/>
          <w:szCs w:val="20"/>
        </w:rPr>
        <w:t>protektoros hosszúnadrág (nadrágba vagy nadrágra illeszthető térdprotektorral) és protektoros dzseki (dzsekibe vagy dzsekire illeszthető könyök- és gerincprotektorral),</w:t>
      </w:r>
    </w:p>
    <w:p>
      <w:pPr>
        <w:pStyle w:val="NoSpacing"/>
        <w:numPr>
          <w:ilvl w:val="0"/>
          <w:numId w:val="5"/>
        </w:numPr>
        <w:jc w:val="both"/>
        <w:rPr>
          <w:rFonts w:cs="Calibri" w:cstheme="minorHAnsi"/>
          <w:sz w:val="20"/>
          <w:szCs w:val="20"/>
        </w:rPr>
      </w:pPr>
      <w:r>
        <w:rPr>
          <w:rFonts w:cs="Calibri" w:cstheme="minorHAnsi"/>
          <w:sz w:val="20"/>
          <w:szCs w:val="20"/>
        </w:rPr>
        <w:t>protektoros kesztyű,</w:t>
      </w:r>
    </w:p>
    <w:p>
      <w:pPr>
        <w:pStyle w:val="NoSpacing"/>
        <w:numPr>
          <w:ilvl w:val="0"/>
          <w:numId w:val="5"/>
        </w:numPr>
        <w:jc w:val="both"/>
        <w:rPr>
          <w:rFonts w:cs="Calibri" w:cstheme="minorHAnsi"/>
          <w:sz w:val="20"/>
          <w:szCs w:val="20"/>
        </w:rPr>
      </w:pPr>
      <w:r>
        <w:rPr>
          <w:rFonts w:cs="Calibri" w:cstheme="minorHAnsi"/>
          <w:sz w:val="20"/>
          <w:szCs w:val="20"/>
        </w:rPr>
        <w:t>magas szárú zárt cipő vagy csizma.</w:t>
      </w:r>
    </w:p>
    <w:p>
      <w:pPr>
        <w:pStyle w:val="NoSpacing"/>
        <w:jc w:val="both"/>
        <w:rPr>
          <w:rFonts w:cs="Calibri" w:cstheme="minorHAnsi"/>
          <w:sz w:val="20"/>
          <w:szCs w:val="20"/>
        </w:rPr>
      </w:pPr>
      <w:r>
        <w:rPr>
          <w:rFonts w:cs="Calibri" w:cstheme="minorHAnsi"/>
          <w:b/>
          <w:bCs/>
          <w:sz w:val="20"/>
          <w:szCs w:val="20"/>
        </w:rPr>
        <w:t>Kijelentem</w:t>
      </w:r>
      <w:r>
        <w:rPr>
          <w:rFonts w:cs="Calibri" w:cstheme="minorHAnsi"/>
          <w:sz w:val="20"/>
          <w:szCs w:val="20"/>
        </w:rPr>
        <w:t xml:space="preserve">, hogy </w:t>
      </w:r>
    </w:p>
    <w:p>
      <w:pPr>
        <w:pStyle w:val="NoSpacing"/>
        <w:numPr>
          <w:ilvl w:val="0"/>
          <w:numId w:val="5"/>
        </w:numPr>
        <w:jc w:val="both"/>
        <w:rPr>
          <w:rFonts w:cs="Calibri" w:cstheme="minorHAnsi"/>
          <w:sz w:val="20"/>
          <w:szCs w:val="20"/>
        </w:rPr>
      </w:pPr>
      <w:r>
        <w:rPr>
          <w:rFonts w:cs="Calibri" w:cstheme="minorHAnsi"/>
          <w:sz w:val="20"/>
          <w:szCs w:val="20"/>
        </w:rPr>
        <w:t xml:space="preserve">a gyakorlati oktatás órákon felelősséget vállalok a motor rendeltetésszerű használatáért és az </w:t>
      </w:r>
      <w:r>
        <w:rPr>
          <w:rFonts w:cs="Calibri" w:cstheme="minorHAnsi"/>
          <w:i/>
          <w:sz w:val="20"/>
          <w:szCs w:val="20"/>
        </w:rPr>
        <w:t>általam az oktató járművekben okozott, vagy a másoknak okozott károkért és személyi sérülésekért a teljeskörű kártérítési felelősséget viselem;</w:t>
      </w:r>
    </w:p>
    <w:p>
      <w:pPr>
        <w:pStyle w:val="NoSpacing"/>
        <w:numPr>
          <w:ilvl w:val="0"/>
          <w:numId w:val="5"/>
        </w:numPr>
        <w:jc w:val="both"/>
        <w:rPr>
          <w:rFonts w:cs="Calibri" w:cstheme="minorHAnsi"/>
          <w:sz w:val="20"/>
          <w:szCs w:val="20"/>
        </w:rPr>
      </w:pPr>
      <w:r>
        <w:rPr>
          <w:rFonts w:cs="Calibri" w:cstheme="minorHAnsi"/>
          <w:sz w:val="20"/>
          <w:szCs w:val="20"/>
        </w:rPr>
        <w:t xml:space="preserve">az előírt elméleti oktatásban részesültem; </w:t>
      </w:r>
    </w:p>
    <w:p>
      <w:pPr>
        <w:pStyle w:val="NoSpacing"/>
        <w:numPr>
          <w:ilvl w:val="0"/>
          <w:numId w:val="5"/>
        </w:numPr>
        <w:jc w:val="both"/>
        <w:rPr>
          <w:rFonts w:cs="Calibri" w:cstheme="minorHAnsi"/>
          <w:sz w:val="20"/>
          <w:szCs w:val="20"/>
        </w:rPr>
      </w:pPr>
      <w:r>
        <w:rPr>
          <w:rFonts w:cs="Calibri" w:cstheme="minorHAnsi"/>
          <w:sz w:val="20"/>
          <w:szCs w:val="20"/>
        </w:rPr>
        <w:t>a jármű vezetéséhez szükséges biztonsági előírásokat elsajátítottam;</w:t>
      </w:r>
    </w:p>
    <w:p>
      <w:pPr>
        <w:pStyle w:val="NoSpacing"/>
        <w:numPr>
          <w:ilvl w:val="0"/>
          <w:numId w:val="5"/>
        </w:numPr>
        <w:jc w:val="both"/>
        <w:rPr>
          <w:rFonts w:cs="Calibri" w:cstheme="minorHAnsi"/>
          <w:sz w:val="20"/>
          <w:szCs w:val="20"/>
        </w:rPr>
      </w:pPr>
      <w:r>
        <w:rPr>
          <w:rFonts w:cs="Calibri" w:cstheme="minorHAnsi"/>
          <w:sz w:val="20"/>
          <w:szCs w:val="20"/>
        </w:rPr>
        <w:t>a közúti közlekedés szabályait ismerem;</w:t>
      </w:r>
    </w:p>
    <w:p>
      <w:pPr>
        <w:pStyle w:val="NoSpacing"/>
        <w:numPr>
          <w:ilvl w:val="0"/>
          <w:numId w:val="5"/>
        </w:numPr>
        <w:jc w:val="both"/>
        <w:rPr>
          <w:rFonts w:cs="Calibri" w:cstheme="minorHAnsi"/>
          <w:sz w:val="20"/>
          <w:szCs w:val="20"/>
        </w:rPr>
      </w:pPr>
      <w:r>
        <w:rPr>
          <w:rFonts w:cs="Calibri" w:cstheme="minorHAnsi"/>
          <w:sz w:val="20"/>
          <w:szCs w:val="20"/>
        </w:rPr>
        <w:t>A közúti közlekedés szabályairól szóló 1 / 1975. (II.5.) KPM-BM együttes rendelet 4. § (1) bekezdésének b) és c) pontjában meghatározott – járművezetésre vonatkozó – előírásoknak megfelelek, azaz</w:t>
      </w:r>
    </w:p>
    <w:p>
      <w:pPr>
        <w:pStyle w:val="NoSpacing"/>
        <w:ind w:left="60"/>
        <w:jc w:val="both"/>
        <w:rPr>
          <w:rFonts w:cs="Calibri" w:cstheme="minorHAnsi"/>
          <w:i/>
          <w:i/>
          <w:sz w:val="20"/>
          <w:szCs w:val="20"/>
        </w:rPr>
      </w:pPr>
      <w:r>
        <w:rPr>
          <w:rFonts w:cs="Calibri" w:cstheme="minorHAnsi"/>
          <w:i/>
          <w:sz w:val="20"/>
          <w:szCs w:val="20"/>
        </w:rPr>
        <w:t xml:space="preserve">             </w:t>
      </w:r>
      <w:r>
        <w:rPr>
          <w:rFonts w:cs="Calibri" w:cstheme="minorHAnsi"/>
          <w:i/>
          <w:sz w:val="20"/>
          <w:szCs w:val="20"/>
        </w:rPr>
        <w:t>b) „a jármű biztonságos vezetésére képes állapotban vagyok,</w:t>
      </w:r>
    </w:p>
    <w:p>
      <w:pPr>
        <w:pStyle w:val="Normal"/>
        <w:rPr>
          <w:sz w:val="20"/>
          <w:szCs w:val="20"/>
        </w:rPr>
      </w:pPr>
      <w:r>
        <w:rPr>
          <w:sz w:val="20"/>
          <w:szCs w:val="20"/>
        </w:rPr>
        <w:t xml:space="preserve">             </w:t>
      </w:r>
      <w:r>
        <w:rPr>
          <w:sz w:val="20"/>
          <w:szCs w:val="20"/>
        </w:rPr>
        <w:t>c) a vezetési képességre hátrányosan ható szer befolyása alatt nem állok, és</w:t>
      </w:r>
    </w:p>
    <w:p>
      <w:pPr>
        <w:pStyle w:val="Normal"/>
        <w:ind w:firstLine="708"/>
        <w:rPr>
          <w:sz w:val="20"/>
          <w:szCs w:val="20"/>
        </w:rPr>
      </w:pPr>
      <w:r>
        <w:rPr>
          <w:sz w:val="20"/>
          <w:szCs w:val="20"/>
        </w:rPr>
        <w:t xml:space="preserve">     </w:t>
      </w:r>
      <w:r>
        <w:rPr>
          <w:sz w:val="20"/>
          <w:szCs w:val="20"/>
        </w:rPr>
        <w:t>szervezetemben nincs szeszes ital fogyasztásából származó alkohol.</w:t>
      </w:r>
    </w:p>
    <w:p>
      <w:pPr>
        <w:pStyle w:val="NoSpacing"/>
        <w:jc w:val="both"/>
        <w:rPr>
          <w:rFonts w:cs="Calibri" w:cstheme="minorHAnsi"/>
          <w:sz w:val="20"/>
          <w:szCs w:val="20"/>
        </w:rPr>
      </w:pPr>
      <w:r>
        <w:rPr>
          <w:rFonts w:cs="Calibri" w:cstheme="minorHAnsi"/>
          <w:i/>
          <w:sz w:val="20"/>
          <w:szCs w:val="20"/>
        </w:rPr>
        <w:t xml:space="preserve"> </w:t>
      </w:r>
      <w:r>
        <w:rPr>
          <w:rFonts w:cs="Calibri" w:cstheme="minorHAnsi"/>
          <w:i/>
          <w:sz w:val="20"/>
          <w:szCs w:val="20"/>
        </w:rPr>
        <w:t xml:space="preserve">-     </w:t>
      </w:r>
      <w:r>
        <w:rPr>
          <w:rFonts w:cs="Calibri" w:cstheme="minorHAnsi"/>
          <w:sz w:val="20"/>
          <w:szCs w:val="20"/>
        </w:rPr>
        <w:t>kizárólag a saját felelősségemre és kockázatomra veszek részt a teljes gyakorlati oktatáson,</w:t>
      </w:r>
    </w:p>
    <w:p>
      <w:pPr>
        <w:pStyle w:val="NoSpacing"/>
        <w:ind w:firstLine="60"/>
        <w:jc w:val="both"/>
        <w:rPr>
          <w:rFonts w:cs="Calibri" w:cstheme="minorHAnsi"/>
          <w:sz w:val="20"/>
          <w:szCs w:val="20"/>
        </w:rPr>
      </w:pPr>
      <w:r>
        <w:rPr>
          <w:rFonts w:cs="Calibri" w:cstheme="minorHAnsi"/>
          <w:sz w:val="20"/>
          <w:szCs w:val="20"/>
        </w:rPr>
        <w:t xml:space="preserve">     </w:t>
      </w:r>
      <w:r>
        <w:rPr>
          <w:rFonts w:cs="Calibri" w:cstheme="minorHAnsi"/>
          <w:sz w:val="20"/>
          <w:szCs w:val="20"/>
        </w:rPr>
        <w:t>a képzőszerv semmilyen felelősséget nem vállal a bekövetkezett károkért;</w:t>
      </w:r>
    </w:p>
    <w:p>
      <w:pPr>
        <w:pStyle w:val="NoSpacing"/>
        <w:numPr>
          <w:ilvl w:val="0"/>
          <w:numId w:val="5"/>
        </w:numPr>
        <w:jc w:val="both"/>
        <w:rPr>
          <w:rFonts w:cs="Calibri" w:cstheme="minorHAnsi"/>
          <w:sz w:val="20"/>
          <w:szCs w:val="20"/>
        </w:rPr>
      </w:pPr>
      <w:r>
        <w:rPr>
          <w:rFonts w:cs="Calibri" w:cstheme="minorHAnsi"/>
          <w:sz w:val="20"/>
          <w:szCs w:val="20"/>
        </w:rPr>
        <w:t>az oktató utasításait maradéktalanul betartom, ellenkező esetben az oktatás folyamata felfüggeszthető a balesetek elkerülése végett.</w:t>
      </w:r>
    </w:p>
    <w:p>
      <w:pPr>
        <w:pStyle w:val="NoSpacing"/>
        <w:jc w:val="both"/>
        <w:rPr>
          <w:rFonts w:cs="Calibri" w:cstheme="minorHAnsi"/>
          <w:b/>
          <w:bCs/>
          <w:sz w:val="24"/>
          <w:szCs w:val="24"/>
          <w:u w:val="single"/>
        </w:rPr>
      </w:pPr>
      <w:r>
        <w:rPr>
          <w:rFonts w:cs="Calibri" w:cstheme="minorHAnsi"/>
          <w:b/>
          <w:bCs/>
          <w:sz w:val="24"/>
          <w:szCs w:val="24"/>
          <w:u w:val="single"/>
        </w:rPr>
        <w:t>Aláírásommal tudomásul veszem, hogy a gyakorlati képzésen a saját felelősségemre veszek részt, és hogy a motorkerékpározás kockázatos tevékenység, amely szélsőséges esetben személyi sérüléssel, vagy halállal is járhat.</w:t>
      </w:r>
    </w:p>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Gyál, …………………………….                                                                             </w:t>
      </w:r>
      <w:r>
        <w:rPr>
          <w:rFonts w:cs="Calibri" w:cstheme="minorHAnsi"/>
          <w:sz w:val="20"/>
          <w:szCs w:val="20"/>
        </w:rPr>
        <w:t>…………………………………………………………………….</w:t>
      </w:r>
    </w:p>
    <w:p>
      <w:pPr>
        <w:pStyle w:val="NoSpacing"/>
        <w:rPr>
          <w:rFonts w:cs="Calibri" w:cstheme="minorHAnsi"/>
          <w:sz w:val="20"/>
          <w:szCs w:val="20"/>
        </w:rPr>
      </w:pPr>
      <w:r>
        <w:rPr>
          <w:rFonts w:cs="Calibri" w:cstheme="minorHAnsi"/>
          <w:sz w:val="20"/>
          <w:szCs w:val="20"/>
        </w:rPr>
        <w:t xml:space="preserve">                                                                                                                                                                                </w:t>
      </w:r>
      <w:r>
        <w:rPr>
          <w:rFonts w:cs="Calibri" w:cstheme="minorHAnsi"/>
          <w:sz w:val="20"/>
          <w:szCs w:val="20"/>
        </w:rPr>
        <w:t>Képzésben résztvevő aláírása</w:t>
      </w:r>
    </w:p>
    <w:p>
      <w:pPr>
        <w:pStyle w:val="NoSpacing"/>
        <w:jc w:val="both"/>
        <w:rPr>
          <w:rFonts w:cs="Calibri" w:cstheme="minorHAnsi"/>
          <w:sz w:val="20"/>
          <w:szCs w:val="20"/>
        </w:rPr>
      </w:pPr>
      <w:r>
        <w:rPr>
          <w:rFonts w:cs="Calibri" w:cstheme="minorHAnsi"/>
          <w:sz w:val="20"/>
          <w:szCs w:val="20"/>
        </w:rPr>
        <w:t>Alulírott, mint ……………………………………………………………………….…………………………………..vizsgázó törvényes képviselője,</w:t>
      </w:r>
    </w:p>
    <w:p>
      <w:pPr>
        <w:pStyle w:val="NoSpacing"/>
        <w:jc w:val="both"/>
        <w:rPr>
          <w:rFonts w:cs="Calibri" w:cstheme="minorHAnsi"/>
          <w:sz w:val="20"/>
          <w:szCs w:val="20"/>
        </w:rPr>
      </w:pPr>
      <w:r>
        <w:rPr>
          <w:rFonts w:cs="Calibri" w:cstheme="minorHAnsi"/>
          <w:sz w:val="20"/>
          <w:szCs w:val="20"/>
        </w:rPr>
        <w:t>a gyermekemnek a fenti „ Nyilatkozat”- át, amelyet a gyakorlati képzés előtt írt alá, érvényesnek ismerem el, az esetlegesen ebből eredő felelősséget magamra vállalom.</w:t>
      </w:r>
    </w:p>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Gyál, ………………………………..</w:t>
      </w:r>
    </w:p>
    <w:p>
      <w:pPr>
        <w:pStyle w:val="NoSpacing"/>
        <w:rPr>
          <w:rFonts w:cs="Calibri" w:cstheme="minorHAnsi"/>
          <w:sz w:val="20"/>
          <w:szCs w:val="20"/>
        </w:rPr>
      </w:pPr>
      <w:r>
        <w:rPr>
          <w:rFonts w:cs="Calibri" w:cstheme="minorHAnsi"/>
          <w:sz w:val="20"/>
          <w:szCs w:val="20"/>
        </w:rPr>
        <w:t xml:space="preserve">                                                                                   </w:t>
      </w:r>
    </w:p>
    <w:p>
      <w:pPr>
        <w:pStyle w:val="NoSpacing"/>
        <w:jc w:val="right"/>
        <w:rPr>
          <w:rFonts w:cs="Calibri" w:cstheme="minorHAnsi"/>
          <w:sz w:val="20"/>
          <w:szCs w:val="20"/>
        </w:rPr>
      </w:pPr>
      <w:r>
        <w:rPr>
          <w:rFonts w:cs="Calibri" w:cstheme="minorHAnsi"/>
          <w:sz w:val="20"/>
          <w:szCs w:val="20"/>
        </w:rPr>
        <w:t xml:space="preserve">  ……………………………………………………………………</w:t>
      </w:r>
      <w:r>
        <w:rPr>
          <w:rFonts w:cs="Calibri" w:cstheme="minorHAnsi"/>
          <w:sz w:val="20"/>
          <w:szCs w:val="20"/>
        </w:rPr>
        <w:t xml:space="preserve">..                                                                                                    </w:t>
      </w:r>
    </w:p>
    <w:p>
      <w:pPr>
        <w:pStyle w:val="NoSpacing"/>
        <w:jc w:val="right"/>
        <w:rPr>
          <w:rFonts w:cs="Calibri" w:cstheme="minorHAnsi"/>
          <w:sz w:val="20"/>
          <w:szCs w:val="20"/>
        </w:rPr>
      </w:pPr>
      <w:r>
        <w:rPr>
          <w:rFonts w:cs="Calibri" w:cstheme="minorHAnsi"/>
          <w:sz w:val="20"/>
          <w:szCs w:val="20"/>
        </w:rPr>
        <w:t>Szülő (törvényes képviselő) aláírása</w:t>
      </w:r>
    </w:p>
    <w:p>
      <w:pPr>
        <w:pStyle w:val="Normal"/>
        <w:rPr>
          <w:rFonts w:ascii="Arial Narrow" w:hAnsi="Arial Narrow"/>
          <w:b/>
          <w:bCs/>
        </w:rPr>
      </w:pPr>
      <w:r>
        <w:rPr>
          <w:rFonts w:ascii="Arial Narrow" w:hAnsi="Arial Narrow"/>
          <w:b/>
          <w:bCs/>
        </w:rPr>
        <w:t>20. Vizsgadíjak</w:t>
      </w:r>
    </w:p>
    <w:p>
      <w:pPr>
        <w:pStyle w:val="Normal"/>
        <w:rPr>
          <w:rFonts w:ascii="Arial Narrow" w:hAnsi="Arial Narrow"/>
        </w:rPr>
      </w:pPr>
      <w:r>
        <w:rPr>
          <w:rFonts w:ascii="Arial Narrow" w:hAnsi="Arial Narrow"/>
        </w:rPr>
      </w:r>
    </w:p>
    <w:tbl>
      <w:tblPr>
        <w:tblW w:w="10884" w:type="dxa"/>
        <w:jc w:val="left"/>
        <w:tblInd w:w="-2" w:type="dxa"/>
        <w:tblLayout w:type="fixed"/>
        <w:tblCellMar>
          <w:top w:w="0" w:type="dxa"/>
          <w:left w:w="28" w:type="dxa"/>
          <w:bottom w:w="0" w:type="dxa"/>
          <w:right w:w="28" w:type="dxa"/>
        </w:tblCellMar>
      </w:tblPr>
      <w:tblGrid>
        <w:gridCol w:w="1044"/>
        <w:gridCol w:w="1152"/>
        <w:gridCol w:w="1068"/>
        <w:gridCol w:w="1139"/>
        <w:gridCol w:w="1081"/>
        <w:gridCol w:w="1464"/>
        <w:gridCol w:w="1932"/>
        <w:gridCol w:w="2002"/>
      </w:tblGrid>
      <w:tr>
        <w:trPr>
          <w:trHeight w:val="1344" w:hRule="atLeast"/>
        </w:trPr>
        <w:tc>
          <w:tcPr>
            <w:tcW w:w="1044"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rFonts w:ascii="Arial Narrow" w:hAnsi="Arial Narrow"/>
                <w:b/>
              </w:rPr>
            </w:pPr>
            <w:r>
              <w:rPr>
                <w:rFonts w:ascii="Arial Narrow" w:hAnsi="Arial Narrow"/>
                <w:b/>
              </w:rPr>
            </w:r>
          </w:p>
        </w:tc>
        <w:tc>
          <w:tcPr>
            <w:tcW w:w="1152"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Fonts w:ascii="Arial Narrow" w:hAnsi="Arial Narrow"/>
                <w:b/>
              </w:rPr>
              <w:t>AM</w:t>
            </w:r>
          </w:p>
        </w:tc>
        <w:tc>
          <w:tcPr>
            <w:tcW w:w="1068"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Fonts w:ascii="Arial Narrow" w:hAnsi="Arial Narrow"/>
                <w:b/>
              </w:rPr>
              <w:t>A1</w:t>
            </w:r>
          </w:p>
        </w:tc>
        <w:tc>
          <w:tcPr>
            <w:tcW w:w="1139"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Fonts w:ascii="Arial Narrow" w:hAnsi="Arial Narrow"/>
                <w:b/>
              </w:rPr>
              <w:t>A2</w:t>
            </w:r>
          </w:p>
        </w:tc>
        <w:tc>
          <w:tcPr>
            <w:tcW w:w="108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Fonts w:ascii="Arial Narrow" w:hAnsi="Arial Narrow"/>
                <w:b/>
              </w:rPr>
              <w:t>A</w:t>
            </w:r>
          </w:p>
        </w:tc>
        <w:tc>
          <w:tcPr>
            <w:tcW w:w="1464"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Fonts w:ascii="Arial Narrow" w:hAnsi="Arial Narrow"/>
                <w:b/>
              </w:rPr>
              <w:t>A1(B)</w:t>
            </w:r>
          </w:p>
        </w:tc>
        <w:tc>
          <w:tcPr>
            <w:tcW w:w="1932"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Fonts w:ascii="Arial Narrow" w:hAnsi="Arial Narrow"/>
                <w:b/>
              </w:rPr>
              <w:t xml:space="preserve">A2, A </w:t>
              <w:br/>
              <w:t xml:space="preserve">A1, A2 </w:t>
              <w:br/>
              <w:t>megszerzését követő 2 éven belül</w:t>
            </w:r>
          </w:p>
        </w:tc>
        <w:tc>
          <w:tcPr>
            <w:tcW w:w="2002" w:type="dxa"/>
            <w:tcBorders>
              <w:top w:val="single" w:sz="2" w:space="0" w:color="000000"/>
              <w:left w:val="single" w:sz="2" w:space="0" w:color="000000"/>
              <w:bottom w:val="single" w:sz="2" w:space="0" w:color="000000"/>
              <w:right w:val="single" w:sz="2" w:space="0" w:color="000000"/>
            </w:tcBorders>
            <w:shd w:fill="F8B648" w:val="clear"/>
            <w:vAlign w:val="center"/>
          </w:tcPr>
          <w:p>
            <w:pPr>
              <w:pStyle w:val="Normal"/>
              <w:tabs>
                <w:tab w:val="clear" w:pos="708"/>
              </w:tabs>
              <w:jc w:val="center"/>
              <w:rPr/>
            </w:pPr>
            <w:r>
              <w:rPr>
                <w:rFonts w:ascii="Arial Narrow" w:hAnsi="Arial Narrow"/>
                <w:b/>
              </w:rPr>
              <w:t xml:space="preserve">A2, A </w:t>
              <w:br/>
              <w:t>A1, A2</w:t>
              <w:br/>
              <w:t>megszerzését követő 2 éven túl</w:t>
            </w:r>
          </w:p>
        </w:tc>
      </w:tr>
      <w:tr>
        <w:trPr>
          <w:trHeight w:val="301" w:hRule="atLeast"/>
        </w:trPr>
        <w:tc>
          <w:tcPr>
            <w:tcW w:w="104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K</w:t>
            </w:r>
          </w:p>
        </w:tc>
        <w:tc>
          <w:tcPr>
            <w:tcW w:w="115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68"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139"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8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46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93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2002"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11 400 Ft</w:t>
            </w:r>
          </w:p>
        </w:tc>
      </w:tr>
      <w:tr>
        <w:trPr>
          <w:trHeight w:val="301" w:hRule="atLeast"/>
        </w:trPr>
        <w:tc>
          <w:tcPr>
            <w:tcW w:w="104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JK</w:t>
            </w:r>
          </w:p>
        </w:tc>
        <w:tc>
          <w:tcPr>
            <w:tcW w:w="115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7 800 Ft</w:t>
            </w:r>
          </w:p>
        </w:tc>
        <w:tc>
          <w:tcPr>
            <w:tcW w:w="1068"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9 800 Ft</w:t>
            </w:r>
          </w:p>
        </w:tc>
        <w:tc>
          <w:tcPr>
            <w:tcW w:w="1139"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9 800 Ft</w:t>
            </w:r>
          </w:p>
        </w:tc>
        <w:tc>
          <w:tcPr>
            <w:tcW w:w="108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9 800 Ft</w:t>
            </w:r>
          </w:p>
        </w:tc>
        <w:tc>
          <w:tcPr>
            <w:tcW w:w="146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93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9 800 Ft</w:t>
            </w:r>
          </w:p>
        </w:tc>
        <w:tc>
          <w:tcPr>
            <w:tcW w:w="2002"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9 800 Ft</w:t>
            </w:r>
          </w:p>
        </w:tc>
      </w:tr>
      <w:tr>
        <w:trPr>
          <w:trHeight w:val="301" w:hRule="atLeast"/>
        </w:trPr>
        <w:tc>
          <w:tcPr>
            <w:tcW w:w="104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F</w:t>
            </w:r>
          </w:p>
        </w:tc>
        <w:tc>
          <w:tcPr>
            <w:tcW w:w="115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7 800 Ft</w:t>
            </w:r>
          </w:p>
        </w:tc>
        <w:tc>
          <w:tcPr>
            <w:tcW w:w="1068"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139"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08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46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93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2002"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26 200 Ft</w:t>
            </w:r>
          </w:p>
        </w:tc>
      </w:tr>
      <w:tr>
        <w:trPr>
          <w:trHeight w:val="301" w:hRule="atLeast"/>
        </w:trPr>
        <w:tc>
          <w:tcPr>
            <w:tcW w:w="104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Összesen</w:t>
            </w:r>
          </w:p>
        </w:tc>
        <w:tc>
          <w:tcPr>
            <w:tcW w:w="115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27 000 Ft</w:t>
            </w:r>
          </w:p>
        </w:tc>
        <w:tc>
          <w:tcPr>
            <w:tcW w:w="1068"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47 400 Ft</w:t>
            </w:r>
          </w:p>
        </w:tc>
        <w:tc>
          <w:tcPr>
            <w:tcW w:w="1139"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47 400 Ft</w:t>
            </w:r>
          </w:p>
        </w:tc>
        <w:tc>
          <w:tcPr>
            <w:tcW w:w="108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47 400 Ft</w:t>
            </w:r>
          </w:p>
        </w:tc>
        <w:tc>
          <w:tcPr>
            <w:tcW w:w="1464"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37 600 Ft</w:t>
            </w:r>
          </w:p>
        </w:tc>
        <w:tc>
          <w:tcPr>
            <w:tcW w:w="1932"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36 000 Ft</w:t>
            </w:r>
          </w:p>
        </w:tc>
        <w:tc>
          <w:tcPr>
            <w:tcW w:w="2002"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47 400 Ft</w:t>
            </w:r>
          </w:p>
        </w:tc>
      </w:tr>
    </w:tbl>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tbl>
      <w:tblPr>
        <w:tblW w:w="10933" w:type="dxa"/>
        <w:jc w:val="left"/>
        <w:tblInd w:w="-2" w:type="dxa"/>
        <w:tblLayout w:type="fixed"/>
        <w:tblCellMar>
          <w:top w:w="28" w:type="dxa"/>
          <w:left w:w="28" w:type="dxa"/>
          <w:bottom w:w="28" w:type="dxa"/>
          <w:right w:w="28" w:type="dxa"/>
        </w:tblCellMar>
      </w:tblPr>
      <w:tblGrid>
        <w:gridCol w:w="1045"/>
        <w:gridCol w:w="1031"/>
        <w:gridCol w:w="1031"/>
        <w:gridCol w:w="1031"/>
        <w:gridCol w:w="1031"/>
        <w:gridCol w:w="1031"/>
        <w:gridCol w:w="1286"/>
        <w:gridCol w:w="1386"/>
        <w:gridCol w:w="1031"/>
        <w:gridCol w:w="1029"/>
      </w:tblGrid>
      <w:tr>
        <w:trPr>
          <w:trHeight w:val="720" w:hRule="atLeast"/>
        </w:trPr>
        <w:tc>
          <w:tcPr>
            <w:tcW w:w="1045"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pPr>
            <w:r>
              <w:rPr/>
            </w:r>
          </w:p>
        </w:tc>
        <w:tc>
          <w:tcPr>
            <w:tcW w:w="103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B</w:t>
            </w:r>
          </w:p>
        </w:tc>
        <w:tc>
          <w:tcPr>
            <w:tcW w:w="103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C</w:t>
            </w:r>
          </w:p>
        </w:tc>
        <w:tc>
          <w:tcPr>
            <w:tcW w:w="103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D(B)</w:t>
            </w:r>
          </w:p>
        </w:tc>
        <w:tc>
          <w:tcPr>
            <w:tcW w:w="103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D(C)</w:t>
            </w:r>
          </w:p>
        </w:tc>
        <w:tc>
          <w:tcPr>
            <w:tcW w:w="103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CE</w:t>
            </w:r>
          </w:p>
        </w:tc>
        <w:tc>
          <w:tcPr>
            <w:tcW w:w="1286"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C+CE</w:t>
            </w:r>
          </w:p>
        </w:tc>
        <w:tc>
          <w:tcPr>
            <w:tcW w:w="1386"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B96</w:t>
            </w:r>
          </w:p>
        </w:tc>
        <w:tc>
          <w:tcPr>
            <w:tcW w:w="1031" w:type="dxa"/>
            <w:tcBorders>
              <w:top w:val="single" w:sz="2" w:space="0" w:color="000000"/>
              <w:left w:val="single" w:sz="2" w:space="0" w:color="000000"/>
              <w:bottom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BE</w:t>
            </w:r>
          </w:p>
        </w:tc>
        <w:tc>
          <w:tcPr>
            <w:tcW w:w="1029" w:type="dxa"/>
            <w:tcBorders>
              <w:top w:val="single" w:sz="2" w:space="0" w:color="000000"/>
              <w:left w:val="single" w:sz="2" w:space="0" w:color="000000"/>
              <w:bottom w:val="single" w:sz="2" w:space="0" w:color="000000"/>
              <w:right w:val="single" w:sz="2" w:space="0" w:color="000000"/>
            </w:tcBorders>
            <w:shd w:fill="F8B648" w:val="clear"/>
            <w:vAlign w:val="center"/>
          </w:tcPr>
          <w:p>
            <w:pPr>
              <w:pStyle w:val="Normal"/>
              <w:tabs>
                <w:tab w:val="clear" w:pos="708"/>
              </w:tabs>
              <w:jc w:val="center"/>
              <w:rPr>
                <w:highlight w:val="none"/>
                <w:shd w:fill="auto" w:val="clear"/>
              </w:rPr>
            </w:pPr>
            <w:r>
              <w:rPr>
                <w:rFonts w:ascii="Arial Narrow" w:hAnsi="Arial Narrow"/>
                <w:b/>
                <w:shd w:fill="auto" w:val="clear"/>
              </w:rPr>
              <w:t>D1</w:t>
            </w:r>
          </w:p>
        </w:tc>
      </w:tr>
      <w:tr>
        <w:trPr>
          <w:trHeight w:val="315" w:hRule="atLeast"/>
        </w:trPr>
        <w:tc>
          <w:tcPr>
            <w:tcW w:w="1045"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31"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31"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31"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31"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31"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286"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386"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31" w:type="dxa"/>
            <w:tcBorders>
              <w:left w:val="single" w:sz="2" w:space="0" w:color="000000"/>
              <w:bottom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rFonts w:ascii="Arial Narrow" w:hAnsi="Arial Narrow"/>
                <w:b/>
              </w:rPr>
            </w:pPr>
            <w:r>
              <w:rPr>
                <w:rFonts w:ascii="Arial Narrow" w:hAnsi="Arial Narrow"/>
                <w:b/>
              </w:rPr>
            </w:r>
          </w:p>
        </w:tc>
      </w:tr>
      <w:tr>
        <w:trPr>
          <w:trHeight w:val="301" w:hRule="atLeast"/>
        </w:trPr>
        <w:tc>
          <w:tcPr>
            <w:tcW w:w="1045"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K</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4 600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2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3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11 400 Ft</w:t>
            </w:r>
          </w:p>
        </w:tc>
      </w:tr>
      <w:tr>
        <w:trPr>
          <w:trHeight w:val="301" w:hRule="atLeast"/>
        </w:trPr>
        <w:tc>
          <w:tcPr>
            <w:tcW w:w="1045"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Szü</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2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3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0 Ft</w:t>
            </w:r>
          </w:p>
        </w:tc>
      </w:tr>
      <w:tr>
        <w:trPr>
          <w:trHeight w:val="301" w:hRule="atLeast"/>
        </w:trPr>
        <w:tc>
          <w:tcPr>
            <w:tcW w:w="1045"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M</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2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3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11 400 Ft</w:t>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0 Ft</w:t>
            </w:r>
          </w:p>
        </w:tc>
      </w:tr>
      <w:tr>
        <w:trPr>
          <w:trHeight w:val="301" w:hRule="atLeast"/>
        </w:trPr>
        <w:tc>
          <w:tcPr>
            <w:tcW w:w="1045"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R</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10 600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10 600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10 600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10 600 Ft</w:t>
            </w:r>
          </w:p>
        </w:tc>
        <w:tc>
          <w:tcPr>
            <w:tcW w:w="12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21 200 Ft</w:t>
            </w:r>
          </w:p>
        </w:tc>
        <w:tc>
          <w:tcPr>
            <w:tcW w:w="13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10 600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10 600 Ft</w:t>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10 600 Ft</w:t>
            </w:r>
          </w:p>
        </w:tc>
      </w:tr>
      <w:tr>
        <w:trPr>
          <w:trHeight w:val="301" w:hRule="atLeast"/>
        </w:trPr>
        <w:tc>
          <w:tcPr>
            <w:tcW w:w="1045"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F</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11 000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30 300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30 300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2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52 400 Ft</w:t>
            </w:r>
          </w:p>
        </w:tc>
        <w:tc>
          <w:tcPr>
            <w:tcW w:w="13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26 200 Ft</w:t>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26 200 Ft</w:t>
            </w:r>
          </w:p>
        </w:tc>
      </w:tr>
      <w:tr>
        <w:trPr>
          <w:trHeight w:val="301" w:hRule="atLeast"/>
        </w:trPr>
        <w:tc>
          <w:tcPr>
            <w:tcW w:w="1045"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b/>
              </w:rPr>
              <w:t>Összesen</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15 600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71 000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75 100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52 300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59 600 Ft</w:t>
            </w:r>
          </w:p>
        </w:tc>
        <w:tc>
          <w:tcPr>
            <w:tcW w:w="12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107 800 Ft</w:t>
            </w:r>
          </w:p>
        </w:tc>
        <w:tc>
          <w:tcPr>
            <w:tcW w:w="1386"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33 400 Ft</w:t>
            </w:r>
          </w:p>
        </w:tc>
        <w:tc>
          <w:tcPr>
            <w:tcW w:w="1031" w:type="dxa"/>
            <w:tcBorders>
              <w:left w:val="single" w:sz="2" w:space="0" w:color="000000"/>
              <w:bottom w:val="single" w:sz="2" w:space="0" w:color="000000"/>
            </w:tcBorders>
            <w:vAlign w:val="center"/>
          </w:tcPr>
          <w:p>
            <w:pPr>
              <w:pStyle w:val="Normal"/>
              <w:tabs>
                <w:tab w:val="clear" w:pos="708"/>
              </w:tabs>
              <w:jc w:val="center"/>
              <w:rPr/>
            </w:pPr>
            <w:r>
              <w:rPr>
                <w:rFonts w:ascii="Arial Narrow" w:hAnsi="Arial Narrow"/>
              </w:rPr>
              <w:t>71 000 Ft</w:t>
            </w:r>
          </w:p>
        </w:tc>
        <w:tc>
          <w:tcPr>
            <w:tcW w:w="1029" w:type="dxa"/>
            <w:tcBorders>
              <w:left w:val="single" w:sz="2" w:space="0" w:color="000000"/>
              <w:bottom w:val="single" w:sz="2" w:space="0" w:color="000000"/>
              <w:right w:val="single" w:sz="2" w:space="0" w:color="000000"/>
            </w:tcBorders>
            <w:vAlign w:val="center"/>
          </w:tcPr>
          <w:p>
            <w:pPr>
              <w:pStyle w:val="Normal"/>
              <w:tabs>
                <w:tab w:val="clear" w:pos="708"/>
              </w:tabs>
              <w:jc w:val="center"/>
              <w:rPr/>
            </w:pPr>
            <w:r>
              <w:rPr>
                <w:rFonts w:ascii="Arial Narrow" w:hAnsi="Arial Narrow"/>
              </w:rPr>
              <w:t>48 200 Ft</w:t>
            </w:r>
          </w:p>
        </w:tc>
      </w:tr>
    </w:tbl>
    <w:p>
      <w:pPr>
        <w:pStyle w:val="Normal"/>
        <w:rPr/>
      </w:pPr>
      <w:r>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A gyakorlati vizsgák ideje – a díjfizetés szempontjából – tanórának minősül!</w:t>
      </w:r>
    </w:p>
    <w:p>
      <w:pPr>
        <w:pStyle w:val="Normal"/>
        <w:rPr>
          <w:rFonts w:ascii="Arial Narrow" w:hAnsi="Arial Narrow"/>
        </w:rPr>
      </w:pPr>
      <w:r>
        <w:rPr>
          <w:rFonts w:ascii="Arial Narrow" w:hAnsi="Arial Narrow"/>
        </w:rPr>
        <w:t>A vizsgadíjak befizetése az iskola irodájában történik készpénzben, vagy átutalással.</w:t>
      </w:r>
    </w:p>
    <w:p>
      <w:pPr>
        <w:pStyle w:val="Normal"/>
        <w:rPr>
          <w:rFonts w:ascii="Arial Narrow" w:hAnsi="Arial Narrow"/>
          <w:b/>
        </w:rPr>
      </w:pPr>
      <w:r>
        <w:rPr>
          <w:rFonts w:ascii="Arial Narrow" w:hAnsi="Arial Narrow"/>
          <w:b/>
        </w:rPr>
      </w:r>
    </w:p>
    <w:p>
      <w:pPr>
        <w:pStyle w:val="Normal"/>
        <w:rPr>
          <w:rFonts w:ascii="Arial Narrow" w:hAnsi="Arial Narrow"/>
          <w:b/>
        </w:rPr>
      </w:pPr>
      <w:r>
        <w:rPr>
          <w:rFonts w:ascii="Arial Narrow" w:hAnsi="Arial Narrow"/>
          <w:b/>
        </w:rPr>
        <w:t>21. A vezetői engedély kiadása</w:t>
      </w:r>
    </w:p>
    <w:p>
      <w:pPr>
        <w:pStyle w:val="Normal"/>
        <w:rPr>
          <w:rFonts w:ascii="Arial Narrow" w:hAnsi="Arial Narrow"/>
          <w:strike/>
        </w:rPr>
      </w:pPr>
      <w:r>
        <w:rPr>
          <w:rFonts w:ascii="Arial Narrow" w:hAnsi="Arial Narrow"/>
          <w:strike/>
        </w:rPr>
      </w:r>
    </w:p>
    <w:p>
      <w:pPr>
        <w:pStyle w:val="Normal"/>
        <w:rPr>
          <w:rFonts w:ascii="Arial Narrow" w:hAnsi="Arial Narrow"/>
        </w:rPr>
      </w:pPr>
      <w:r>
        <w:rPr>
          <w:rFonts w:ascii="Arial Narrow" w:hAnsi="Arial Narrow"/>
        </w:rPr>
        <w:t>A vezetői engedély kiadásának feltétele a közúti elsősegélynyújtó vizsga letétele, amelyet az iskola szervezetten bonyolít. A tanulónak azonban lehetősége van egyénileg is megszerezni az igazolást. Ez alól felmentést kap, aki szakirányú végzettséggel rendelkezik.</w:t>
      </w:r>
    </w:p>
    <w:p>
      <w:pPr>
        <w:pStyle w:val="Normal"/>
        <w:rPr>
          <w:rFonts w:ascii="Arial Narrow" w:hAnsi="Arial Narrow"/>
          <w:b/>
          <w:bCs/>
        </w:rPr>
      </w:pPr>
      <w:r>
        <w:rPr>
          <w:rFonts w:ascii="Arial Narrow" w:hAnsi="Arial Narrow"/>
          <w:b/>
          <w:bCs/>
        </w:rPr>
      </w:r>
    </w:p>
    <w:p>
      <w:pPr>
        <w:pStyle w:val="Normal"/>
        <w:rPr>
          <w:rFonts w:ascii="Arial Narrow" w:hAnsi="Arial Narrow"/>
          <w:b/>
          <w:bCs/>
        </w:rPr>
      </w:pPr>
      <w:r>
        <w:rPr>
          <w:rFonts w:ascii="Arial Narrow" w:hAnsi="Arial Narrow"/>
          <w:b/>
          <w:bCs/>
        </w:rPr>
        <w:t>Közúti elsősegélynyújtó tanfolyam</w:t>
      </w:r>
    </w:p>
    <w:p>
      <w:pPr>
        <w:pStyle w:val="Normal"/>
        <w:rPr>
          <w:rFonts w:ascii="Arial Narrow" w:hAnsi="Arial Narrow"/>
        </w:rPr>
      </w:pPr>
      <w:r>
        <w:rPr>
          <w:rFonts w:ascii="Arial Narrow" w:hAnsi="Arial Narrow"/>
        </w:rPr>
        <w:t xml:space="preserve">Az autósiskola által szervezett tanfolyamra személyesen lehet jelentkezni a tandíj és vizsgadíj befizetésével. </w:t>
      </w:r>
    </w:p>
    <w:p>
      <w:pPr>
        <w:pStyle w:val="Normal"/>
        <w:rPr>
          <w:rFonts w:ascii="Arial Narrow" w:hAnsi="Arial Narrow"/>
        </w:rPr>
      </w:pPr>
      <w:r>
        <w:rPr>
          <w:rFonts w:ascii="Arial Narrow" w:hAnsi="Arial Narrow"/>
        </w:rPr>
        <w:t xml:space="preserve">A vizsgát iskolánknál a </w:t>
      </w:r>
      <w:r>
        <w:rPr>
          <w:rFonts w:ascii="Arial Narrow" w:hAnsi="Arial Narrow"/>
          <w:color w:val="001D35"/>
          <w:shd w:fill="FFFFFF" w:val="clear"/>
        </w:rPr>
        <w:t>Magyar Vöröskereszt Dabas Területi Szervezete</w:t>
      </w:r>
      <w:r>
        <w:rPr>
          <w:rFonts w:ascii="Arial Narrow" w:hAnsi="Arial Narrow"/>
        </w:rPr>
        <w:t xml:space="preserve"> végzi. </w:t>
      </w:r>
    </w:p>
    <w:p>
      <w:pPr>
        <w:pStyle w:val="ListParagraph"/>
        <w:numPr>
          <w:ilvl w:val="0"/>
          <w:numId w:val="4"/>
        </w:numPr>
        <w:rPr>
          <w:rFonts w:ascii="Arial Narrow" w:hAnsi="Arial Narrow"/>
        </w:rPr>
      </w:pPr>
      <w:r>
        <w:rPr>
          <w:rFonts w:ascii="Arial Narrow" w:hAnsi="Arial Narrow"/>
        </w:rPr>
        <w:t>Tandíj: 25.010 Ft.</w:t>
      </w:r>
    </w:p>
    <w:p>
      <w:pPr>
        <w:pStyle w:val="ListParagraph"/>
        <w:numPr>
          <w:ilvl w:val="0"/>
          <w:numId w:val="4"/>
        </w:numPr>
        <w:rPr>
          <w:rFonts w:ascii="Arial Narrow" w:hAnsi="Arial Narrow"/>
        </w:rPr>
      </w:pPr>
      <w:r>
        <w:rPr>
          <w:rFonts w:ascii="Arial Narrow" w:hAnsi="Arial Narrow"/>
        </w:rPr>
        <w:t>Vizsgadíj: 19.990 Ft.</w:t>
      </w:r>
    </w:p>
    <w:p>
      <w:pPr>
        <w:pStyle w:val="Normal"/>
        <w:rPr>
          <w:rFonts w:ascii="Arial Narrow" w:hAnsi="Arial Narrow"/>
        </w:rPr>
      </w:pPr>
      <w:r>
        <w:rPr>
          <w:rFonts w:ascii="Arial Narrow" w:hAnsi="Arial Narrow"/>
        </w:rPr>
        <w:t>A Magyar Vöröskereszt számlájára befizetett vizsgadíj a tárgy évet követő év elteltével elévül, ezután vizsgázni csak a mindenkor aktuális vizsgadíj újbóli befizetése után lehet.</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A </w:t>
      </w:r>
      <w:r>
        <w:rPr>
          <w:rFonts w:ascii="Arial Narrow" w:hAnsi="Arial Narrow"/>
          <w:b/>
          <w:bCs/>
        </w:rPr>
        <w:t>vizsga teljesítése nem szükséges</w:t>
      </w:r>
      <w:r>
        <w:rPr>
          <w:rFonts w:ascii="Arial Narrow" w:hAnsi="Arial Narrow"/>
        </w:rPr>
        <w:t xml:space="preserve">, </w:t>
      </w:r>
    </w:p>
    <w:p>
      <w:pPr>
        <w:pStyle w:val="ListParagraph"/>
        <w:numPr>
          <w:ilvl w:val="0"/>
          <w:numId w:val="4"/>
        </w:numPr>
        <w:rPr>
          <w:rFonts w:ascii="Arial Narrow" w:hAnsi="Arial Narrow"/>
          <w:b/>
          <w:bCs/>
        </w:rPr>
      </w:pPr>
      <w:r>
        <w:rPr>
          <w:rFonts w:ascii="Arial Narrow" w:hAnsi="Arial Narrow"/>
        </w:rPr>
        <w:t xml:space="preserve">amennyiben </w:t>
      </w:r>
      <w:r>
        <w:rPr>
          <w:rFonts w:ascii="Arial Narrow" w:hAnsi="Arial Narrow"/>
          <w:b/>
          <w:bCs/>
        </w:rPr>
        <w:t xml:space="preserve">1984. január 1-je után </w:t>
      </w:r>
      <w:r>
        <w:rPr>
          <w:rFonts w:ascii="Arial Narrow" w:hAnsi="Arial Narrow"/>
        </w:rPr>
        <w:t>bármilyen kategóriában vezetői engedélyt szerzett.</w:t>
      </w:r>
    </w:p>
    <w:p>
      <w:pPr>
        <w:pStyle w:val="Normal"/>
        <w:rPr>
          <w:rFonts w:ascii="Arial Narrow" w:hAnsi="Arial Narrow"/>
        </w:rPr>
      </w:pPr>
      <w:r>
        <w:rPr>
          <w:rFonts w:ascii="Arial Narrow" w:hAnsi="Arial Narrow"/>
        </w:rPr>
      </w:r>
    </w:p>
    <w:p>
      <w:pPr>
        <w:pStyle w:val="ListParagraph"/>
        <w:numPr>
          <w:ilvl w:val="0"/>
          <w:numId w:val="4"/>
        </w:numPr>
        <w:rPr>
          <w:rFonts w:ascii="Arial Narrow" w:hAnsi="Arial Narrow"/>
        </w:rPr>
      </w:pPr>
      <w:r>
        <w:rPr>
          <w:rFonts w:ascii="Arial Narrow" w:hAnsi="Arial Narrow"/>
        </w:rPr>
        <w:t xml:space="preserve">Az orvostudományi egyetemeken végzett orvosok, fogorvosok, gyógyszerészek, az állatorvostudományi egyetemeken végzett állatorvosok, továbbá az egészségtudományi alapképzésekben (főiskolai) képzésekben (diplomás) ápoló, védőnő, dietetikus, gyógytornász, mentőtiszt, szülésznő, közegészségügyi felügyelő, járványügyi ellenőr, egészségügyi szakoktató, intézetvezető szakképzettséget tanúsító oklevelet szerzettek, valamint az egészségügyi iskolarendszerű és iskolarendszeren kívüli szakképzésben állam által elismert egészségügyi szakképesítéssel rendelkezők a szakképesítés megszerzését tanúsító okirattal igazolhatják. </w:t>
      </w:r>
    </w:p>
    <w:p>
      <w:pPr>
        <w:pStyle w:val="ListParagraph"/>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Az okiratot vagy tanúsítványt a Magyar Vöröskereszt fővárosi, megyei szervezete részére kell bemutatni, amely ennek alapján a mentesülés tényét megállapítja és igazolja.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A Magyar Vöröskereszt fővárosi, megyei szervezete a sikeres elsősegélynyújtási vizsga teljesítésének vagy a vizsga alóli mentesülés megállapításának napján elektronikus úton értesíti a közúti közlekedési nyilvántartó szervet.</w:t>
        <w:br/>
        <w:t xml:space="preserve">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A sikeres forgalmi vizsga után a vizsgabiztos az eredményt rögzíti, a vizsgaigazolás elektronikus úton azonnal átadásra kerül az okmányiroda felé.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Külföldi kérelmező esetén, csak olyan személy kaphatja meg, akinek lakóhelye, tartózkodási helye Magyarországon van, illetőleg az engedély kiadását megelőző hat hónapban Magyarországon tartózkodott.</w:t>
      </w:r>
    </w:p>
    <w:p>
      <w:pPr>
        <w:pStyle w:val="Normal"/>
        <w:rPr>
          <w:rFonts w:ascii="Arial Narrow" w:hAnsi="Arial Narrow"/>
        </w:rPr>
      </w:pPr>
      <w:r>
        <w:rPr>
          <w:rFonts w:ascii="Arial Narrow" w:hAnsi="Arial Narrow"/>
        </w:rPr>
        <w:t>Az állandó bejelentett magyarországi lakcím megléte magyar állampolgár esetében is feltétel.</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Gyál, 2024. november 14.</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 xml:space="preserve">  </w:t>
      </w:r>
    </w:p>
    <w:p>
      <w:pPr>
        <w:pStyle w:val="Normal"/>
        <w:rPr>
          <w:rFonts w:ascii="Arial Narrow" w:hAnsi="Arial Narrow"/>
        </w:rPr>
      </w:pPr>
      <w:r>
        <w:rPr>
          <w:rFonts w:ascii="Arial Narrow" w:hAnsi="Arial Narrow"/>
        </w:rPr>
        <w:t xml:space="preserve">                                                                                                                  </w:t>
      </w:r>
    </w:p>
    <w:p>
      <w:pPr>
        <w:pStyle w:val="Normal"/>
        <w:rPr>
          <w:rFonts w:ascii="Arial Narrow" w:hAnsi="Arial Narrow"/>
        </w:rPr>
      </w:pPr>
      <w:r>
        <w:rPr>
          <w:rFonts w:ascii="Arial Narrow" w:hAnsi="Arial Narrow"/>
        </w:rPr>
        <w:t xml:space="preserve">                                                                                                                                               </w:t>
      </w:r>
      <w:r>
        <w:rPr>
          <w:rFonts w:ascii="Arial Narrow" w:hAnsi="Arial Narrow"/>
        </w:rPr>
        <w:t>Laduver Hilda</w:t>
      </w:r>
    </w:p>
    <w:p>
      <w:pPr>
        <w:pStyle w:val="Normal"/>
        <w:rPr>
          <w:rStyle w:val="highlighted"/>
          <w:rFonts w:ascii="Arial Narrow" w:hAnsi="Arial Narrow"/>
        </w:rPr>
      </w:pPr>
      <w:r>
        <w:rPr>
          <w:rFonts w:ascii="Arial Narrow" w:hAnsi="Arial Narrow"/>
        </w:rPr>
        <w:t xml:space="preserve">                                                                                                                                                </w:t>
      </w:r>
      <w:r>
        <w:rPr>
          <w:rFonts w:ascii="Arial Narrow" w:hAnsi="Arial Narrow"/>
        </w:rPr>
        <w:t>Iskolavezető</w:t>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p>
      <w:pPr>
        <w:pStyle w:val="Normal"/>
        <w:rPr>
          <w:rStyle w:val="highlighted"/>
          <w:rFonts w:ascii="Arial Narrow" w:hAnsi="Arial Narrow"/>
          <w:b/>
          <w:bCs/>
          <w:i/>
          <w:i/>
          <w:iCs/>
        </w:rPr>
      </w:pPr>
      <w:r>
        <w:rPr>
          <w:rFonts w:ascii="Arial Narrow" w:hAnsi="Arial Narrow"/>
          <w:b/>
          <w:bCs/>
          <w:i/>
          <w:iCs/>
        </w:rPr>
      </w:r>
    </w:p>
    <w:sectPr>
      <w:headerReference w:type="even" r:id="rId7"/>
      <w:headerReference w:type="default" r:id="rId8"/>
      <w:headerReference w:type="first" r:id="rId9"/>
      <w:type w:val="nextPage"/>
      <w:pgSz w:w="11906" w:h="16838"/>
      <w:pgMar w:left="567" w:right="567" w:gutter="0" w:header="709" w:top="766"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swiss"/>
    <w:pitch w:val="variable"/>
  </w:font>
  <w:font w:name="Liberation Sans">
    <w:altName w:val="Arial"/>
    <w:charset w:val="ee"/>
    <w:family w:val="swiss"/>
    <w:pitch w:val="variable"/>
  </w:font>
  <w:font w:name="Calibri">
    <w:charset w:val="ee"/>
    <w:family w:val="roman"/>
    <w:pitch w:val="variable"/>
  </w:font>
  <w:font w:name="Arial Narrow">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9"/>
      <w:numFmt w:val="bullet"/>
      <w:lvlText w:val="-"/>
      <w:lvlJc w:val="left"/>
      <w:pPr>
        <w:tabs>
          <w:tab w:val="num" w:pos="0"/>
        </w:tabs>
        <w:ind w:left="930" w:hanging="360"/>
      </w:pPr>
      <w:rPr>
        <w:rFonts w:ascii="Times New Roman" w:hAnsi="Times New Roman" w:cs="Times New Roman"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4">
    <w:lvl w:ilvl="0">
      <w:start w:val="9"/>
      <w:numFmt w:val="bullet"/>
      <w:lvlText w:val="-"/>
      <w:lvlJc w:val="left"/>
      <w:pPr>
        <w:tabs>
          <w:tab w:val="num" w:pos="0"/>
        </w:tabs>
        <w:ind w:left="780" w:hanging="360"/>
      </w:pPr>
      <w:rPr>
        <w:rFonts w:ascii="Times New Roman" w:hAnsi="Times New Roman" w:cs="Times New Roman"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lvl w:ilvl="0">
      <w:start w:val="3"/>
      <w:numFmt w:val="bullet"/>
      <w:lvlText w:val="-"/>
      <w:lvlJc w:val="left"/>
      <w:pPr>
        <w:tabs>
          <w:tab w:val="num" w:pos="0"/>
        </w:tabs>
        <w:ind w:left="420" w:hanging="360"/>
      </w:pPr>
      <w:rPr>
        <w:rFonts w:ascii="Calibri" w:hAnsi="Calibri" w:cs="Calibri" w:hint="default"/>
        <w:rFonts w:cstheme="minorHAnsi" w:eastAsiaTheme="minorHAnsi"/>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58d1"/>
    <w:pPr>
      <w:widowControl/>
      <w:suppressAutoHyphens w:val="true"/>
      <w:bidi w:val="0"/>
      <w:spacing w:before="0" w:after="0"/>
      <w:jc w:val="left"/>
    </w:pPr>
    <w:rPr>
      <w:rFonts w:ascii="Times New Roman" w:hAnsi="Times New Roman" w:eastAsia="Times New Roman" w:cs="Times New Roman"/>
      <w:color w:val="auto"/>
      <w:kern w:val="0"/>
      <w:sz w:val="24"/>
      <w:szCs w:val="24"/>
      <w:lang w:val="hu-HU" w:eastAsia="hu-HU" w:bidi="ar-SA"/>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alloonText"/>
    <w:uiPriority w:val="99"/>
    <w:semiHidden/>
    <w:qFormat/>
    <w:rsid w:val="004553fc"/>
    <w:rPr>
      <w:rFonts w:ascii="Tahoma" w:hAnsi="Tahoma" w:cs="Tahoma"/>
      <w:sz w:val="16"/>
      <w:szCs w:val="16"/>
    </w:rPr>
  </w:style>
  <w:style w:type="character" w:styleId="Hyperlink">
    <w:name w:val="Hyperlink"/>
    <w:basedOn w:val="DefaultParagraphFont"/>
    <w:uiPriority w:val="99"/>
    <w:unhideWhenUsed/>
    <w:rsid w:val="00e32e29"/>
    <w:rPr>
      <w:color w:themeColor="hyperlink" w:val="0000FF"/>
      <w:u w:val="single"/>
    </w:rPr>
  </w:style>
  <w:style w:type="character" w:styleId="UnresolvedMention">
    <w:name w:val="Unresolved Mention"/>
    <w:basedOn w:val="DefaultParagraphFont"/>
    <w:uiPriority w:val="99"/>
    <w:semiHidden/>
    <w:unhideWhenUsed/>
    <w:qFormat/>
    <w:rsid w:val="00e32e29"/>
    <w:rPr>
      <w:color w:val="605E5C"/>
      <w:shd w:fill="E1DFDD" w:val="clear"/>
    </w:rPr>
  </w:style>
  <w:style w:type="character" w:styleId="llbChar" w:customStyle="1">
    <w:name w:val="Élőláb Char"/>
    <w:basedOn w:val="DefaultParagraphFont"/>
    <w:uiPriority w:val="99"/>
    <w:qFormat/>
    <w:rsid w:val="00e32e29"/>
    <w:rPr>
      <w:sz w:val="24"/>
      <w:szCs w:val="24"/>
    </w:rPr>
  </w:style>
  <w:style w:type="character" w:styleId="highlighted" w:customStyle="1">
    <w:name w:val="highlighted"/>
    <w:basedOn w:val="DefaultParagraphFont"/>
    <w:qFormat/>
    <w:rsid w:val="00324dab"/>
    <w:rPr/>
  </w:style>
  <w:style w:type="paragraph" w:styleId="Cmsor">
    <w:name w:val="Címsor"/>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Cmsoruser">
    <w:name w:val="Címsor (user)"/>
    <w:basedOn w:val="Normal"/>
    <w:next w:val="BodyText"/>
    <w:qFormat/>
    <w:pPr>
      <w:keepNext w:val="true"/>
      <w:spacing w:before="240" w:after="120"/>
    </w:pPr>
    <w:rPr>
      <w:rFonts w:ascii="Liberation Sans" w:hAnsi="Liberation Sans" w:eastAsia="Microsoft YaHei" w:cs="Mangal"/>
      <w:sz w:val="28"/>
      <w:szCs w:val="28"/>
    </w:rPr>
  </w:style>
  <w:style w:type="paragraph" w:styleId="Trgymutatuser">
    <w:name w:val="Tárgymutató (user)"/>
    <w:basedOn w:val="Normal"/>
    <w:qFormat/>
    <w:pPr>
      <w:suppressLineNumbers/>
    </w:pPr>
    <w:rPr>
      <w:rFonts w:cs="Mangal"/>
    </w:rPr>
  </w:style>
  <w:style w:type="paragraph" w:styleId="lfejsllbuser">
    <w:name w:val="Élőfej és élőláb (user)"/>
    <w:basedOn w:val="Normal"/>
    <w:qFormat/>
    <w:pPr/>
    <w:rPr/>
  </w:style>
  <w:style w:type="paragraph" w:styleId="lfejsllb">
    <w:name w:val="Élőfej és élőláb"/>
    <w:basedOn w:val="Normal"/>
    <w:qFormat/>
    <w:pPr/>
    <w:rPr/>
  </w:style>
  <w:style w:type="paragraph" w:styleId="Header">
    <w:name w:val="header"/>
    <w:basedOn w:val="Normal"/>
    <w:rsid w:val="008c58d1"/>
    <w:pPr>
      <w:tabs>
        <w:tab w:val="clear" w:pos="708"/>
        <w:tab w:val="center" w:pos="4536" w:leader="none"/>
        <w:tab w:val="right" w:pos="9072" w:leader="none"/>
      </w:tabs>
    </w:pPr>
    <w:rPr/>
  </w:style>
  <w:style w:type="paragraph" w:styleId="Footer">
    <w:name w:val="footer"/>
    <w:basedOn w:val="Normal"/>
    <w:link w:val="llbChar"/>
    <w:uiPriority w:val="99"/>
    <w:rsid w:val="008c58d1"/>
    <w:pPr>
      <w:tabs>
        <w:tab w:val="clear" w:pos="708"/>
        <w:tab w:val="center" w:pos="4536" w:leader="none"/>
        <w:tab w:val="right" w:pos="9072" w:leader="none"/>
      </w:tabs>
    </w:pPr>
    <w:rPr/>
  </w:style>
  <w:style w:type="paragraph" w:styleId="BalloonText">
    <w:name w:val="Balloon Text"/>
    <w:basedOn w:val="Normal"/>
    <w:link w:val="BuborkszvegChar"/>
    <w:uiPriority w:val="99"/>
    <w:semiHidden/>
    <w:unhideWhenUsed/>
    <w:qFormat/>
    <w:rsid w:val="004553fc"/>
    <w:pPr/>
    <w:rPr>
      <w:rFonts w:ascii="Tahoma" w:hAnsi="Tahoma" w:cs="Tahoma"/>
      <w:sz w:val="16"/>
      <w:szCs w:val="16"/>
    </w:rPr>
  </w:style>
  <w:style w:type="paragraph" w:styleId="NoSpacing">
    <w:name w:val="No Spacing"/>
    <w:uiPriority w:val="1"/>
    <w:qFormat/>
    <w:rsid w:val="00da30c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ListParagraph">
    <w:name w:val="List Paragraph"/>
    <w:basedOn w:val="Normal"/>
    <w:uiPriority w:val="34"/>
    <w:qFormat/>
    <w:rsid w:val="00e32e29"/>
    <w:pPr>
      <w:spacing w:before="0" w:after="0"/>
      <w:ind w:left="720"/>
      <w:contextualSpacing/>
    </w:pPr>
    <w:rPr/>
  </w:style>
  <w:style w:type="paragraph" w:styleId="Kerettartalomuser">
    <w:name w:val="Kerettartalom (user)"/>
    <w:basedOn w:val="Normal"/>
    <w:qFormat/>
    <w:pPr/>
    <w:rPr/>
  </w:style>
  <w:style w:type="paragraph" w:styleId="Tblzattartalomuser">
    <w:name w:val="Táblázattartalom (user)"/>
    <w:basedOn w:val="Normal"/>
    <w:qFormat/>
    <w:pPr>
      <w:widowControl w:val="false"/>
      <w:suppressLineNumbers/>
    </w:pPr>
    <w:rPr/>
  </w:style>
  <w:style w:type="paragraph" w:styleId="Tblzatfejlcuser">
    <w:name w:val="Táblázatfejléc (user)"/>
    <w:basedOn w:val="Tblzattartalomuser"/>
    <w:qFormat/>
    <w:pPr>
      <w:suppressLineNumbers/>
      <w:jc w:val="center"/>
    </w:pPr>
    <w:rPr>
      <w:b/>
      <w:bCs/>
    </w:rPr>
  </w:style>
  <w:style w:type="paragraph" w:styleId="Kerettartalom">
    <w:name w:val="Kerettartalom"/>
    <w:basedOn w:val="Normal"/>
    <w:qFormat/>
    <w:pPr/>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rsid w:val="00e32e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olhjogsi@gmail.com" TargetMode="External"/><Relationship Id="rId5" Type="http://schemas.openxmlformats.org/officeDocument/2006/relationships/hyperlink" Target="http://www.olhautosiskola.hu/" TargetMode="External"/><Relationship Id="rId6" Type="http://schemas.openxmlformats.org/officeDocument/2006/relationships/hyperlink" Target="mailto:hilda.olhautosiskola@gmai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5DB0-7E02-439A-BEC0-56DE7B2E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LibreOffice/24.8.6.2$Windows_X86_64 LibreOffice_project/6d98ba145e9a8a39fc57bcc76981d1fb1316c60c</Application>
  <AppVersion>15.0000</AppVersion>
  <Pages>14</Pages>
  <Words>4382</Words>
  <Characters>27139</Characters>
  <CharactersWithSpaces>32582</CharactersWithSpaces>
  <Paragraphs>847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2024-12-13T13:48:00Z</dcterms:created>
  <dc:creator>.</dc:creator>
  <dc:description/>
  <dc:language>hu-HU</dc:language>
  <cp:lastModifiedBy/>
  <cp:lastPrinted>2024-12-04T15:49:00Z</cp:lastPrinted>
  <dcterms:modified xsi:type="dcterms:W3CDTF">2025-06-04T18:36:48Z</dcterms:modified>
  <cp:revision>20</cp:revision>
  <dc:subject/>
  <dc:title>OBELIX AUTÓS-MOTOROS ISKOLA</dc:title>
</cp:coreProperties>
</file>

<file path=docProps/custom.xml><?xml version="1.0" encoding="utf-8"?>
<Properties xmlns="http://schemas.openxmlformats.org/officeDocument/2006/custom-properties" xmlns:vt="http://schemas.openxmlformats.org/officeDocument/2006/docPropsVTypes"/>
</file>